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31" w:rsidRDefault="00D95431" w:rsidP="00D9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Допущены к собеседованию на объявленный общий конкурс следующие кандидаты: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вакантную административную государственную должность</w:t>
      </w:r>
    </w:p>
    <w:p w:rsidR="00D40DB7" w:rsidRDefault="00B717AB" w:rsidP="00D40DB7">
      <w:pPr>
        <w:rPr>
          <w:rFonts w:ascii="Times New Roman" w:hAnsi="Times New Roman" w:cs="Times New Roman"/>
          <w:sz w:val="28"/>
          <w:szCs w:val="28"/>
        </w:rPr>
      </w:pPr>
      <w:r w:rsidRPr="00D40DB7">
        <w:rPr>
          <w:rFonts w:ascii="Times New Roman" w:hAnsi="Times New Roman" w:cs="Times New Roman"/>
          <w:sz w:val="28"/>
          <w:szCs w:val="28"/>
        </w:rPr>
        <w:t>1.Главный специалист отдела по реализации государственных</w:t>
      </w:r>
      <w:r w:rsidR="00021C00" w:rsidRPr="00021C00">
        <w:rPr>
          <w:rFonts w:ascii="Times New Roman" w:hAnsi="Times New Roman" w:cs="Times New Roman"/>
          <w:sz w:val="28"/>
          <w:szCs w:val="28"/>
        </w:rPr>
        <w:t>,</w:t>
      </w:r>
      <w:r w:rsidRPr="00D40DB7">
        <w:rPr>
          <w:rFonts w:ascii="Times New Roman" w:hAnsi="Times New Roman" w:cs="Times New Roman"/>
          <w:sz w:val="28"/>
          <w:szCs w:val="28"/>
        </w:rPr>
        <w:t xml:space="preserve"> отраслевых и бюджетных программ  </w:t>
      </w:r>
      <w:r w:rsidR="00D40DB7" w:rsidRPr="00D40DB7">
        <w:rPr>
          <w:rFonts w:ascii="Times New Roman" w:hAnsi="Times New Roman" w:cs="Times New Roman"/>
          <w:sz w:val="28"/>
          <w:szCs w:val="28"/>
        </w:rPr>
        <w:t>Управления здравоохранения Акмолинской области.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1.Мухамеджанов Куат Болатович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2.Абдрахманова Айнагуль Амангельдиевна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2.Главный специалист отдела экономики и планирования </w:t>
      </w:r>
      <w:r w:rsidRPr="00D40DB7">
        <w:rPr>
          <w:rFonts w:ascii="Times New Roman" w:hAnsi="Times New Roman" w:cs="Times New Roman"/>
          <w:sz w:val="28"/>
          <w:szCs w:val="28"/>
        </w:rPr>
        <w:t>Управления здравоохранения Акмолинской области.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1.Шаракбаев Данияр Актаевич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2.Шаракпаев Дархан Актаевич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3.Дюсембаева Диана Каирлиновна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3.Главный специалист административного отдела </w:t>
      </w:r>
      <w:r w:rsidRPr="00D40DB7">
        <w:rPr>
          <w:rFonts w:ascii="Times New Roman" w:hAnsi="Times New Roman" w:cs="Times New Roman"/>
          <w:sz w:val="28"/>
          <w:szCs w:val="28"/>
        </w:rPr>
        <w:t>Управления здравоохранения Акмолинской области.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1.Кусаинова Гульдана Каирболатовна 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2.Абдрахманова Айнагуль Амангельдиевна</w:t>
      </w: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</w:p>
    <w:p w:rsid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</w:p>
    <w:p w:rsidR="00D40DB7" w:rsidRPr="00D40DB7" w:rsidRDefault="00D40DB7" w:rsidP="00D40DB7">
      <w:pPr>
        <w:rPr>
          <w:rFonts w:ascii="Times New Roman" w:hAnsi="Times New Roman" w:cs="Times New Roman"/>
          <w:sz w:val="28"/>
          <w:szCs w:val="28"/>
        </w:rPr>
      </w:pPr>
    </w:p>
    <w:p w:rsidR="00D40DB7" w:rsidRDefault="00D40DB7" w:rsidP="00D40DB7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</w:p>
    <w:p w:rsidR="00DF6C3C" w:rsidRPr="00B717AB" w:rsidRDefault="00DF6C3C">
      <w:pPr>
        <w:rPr>
          <w:rFonts w:ascii="Times New Roman" w:hAnsi="Times New Roman" w:cs="Times New Roman"/>
          <w:sz w:val="28"/>
          <w:szCs w:val="28"/>
        </w:rPr>
      </w:pPr>
    </w:p>
    <w:sectPr w:rsidR="00DF6C3C" w:rsidRPr="00B717AB" w:rsidSect="00F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2FBD"/>
    <w:multiLevelType w:val="hybridMultilevel"/>
    <w:tmpl w:val="A22A8D2A"/>
    <w:lvl w:ilvl="0" w:tplc="911685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431"/>
    <w:rsid w:val="00021C00"/>
    <w:rsid w:val="004A644A"/>
    <w:rsid w:val="00714ADB"/>
    <w:rsid w:val="00B717AB"/>
    <w:rsid w:val="00C5778B"/>
    <w:rsid w:val="00D40DB7"/>
    <w:rsid w:val="00D95431"/>
    <w:rsid w:val="00DF6C3C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2017-03-14T04:49:00Z</dcterms:created>
  <dcterms:modified xsi:type="dcterms:W3CDTF">2017-03-14T05:06:00Z</dcterms:modified>
</cp:coreProperties>
</file>