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64" w:rsidRPr="006E1152" w:rsidRDefault="006574BA" w:rsidP="00E3194E">
      <w:pPr>
        <w:shd w:val="clear" w:color="auto" w:fill="FFFFFF"/>
        <w:spacing w:line="336" w:lineRule="exact"/>
        <w:ind w:left="8909"/>
      </w:pPr>
      <w:r>
        <w:t xml:space="preserve">  </w:t>
      </w:r>
    </w:p>
    <w:p w:rsidR="00A31564" w:rsidRPr="00500E5A" w:rsidRDefault="00A31564" w:rsidP="00500E5A">
      <w:pPr>
        <w:ind w:left="5664" w:firstLine="708"/>
        <w:jc w:val="both"/>
        <w:rPr>
          <w:color w:val="000000"/>
        </w:rPr>
      </w:pPr>
      <w:r w:rsidRPr="00083AF8">
        <w:rPr>
          <w:color w:val="000000"/>
        </w:rPr>
        <w:t> </w:t>
      </w:r>
      <w:r w:rsidRPr="00500E5A">
        <w:rPr>
          <w:b/>
          <w:bCs/>
          <w:color w:val="000000"/>
        </w:rPr>
        <w:t>Утверждаю:</w:t>
      </w:r>
    </w:p>
    <w:p w:rsidR="00A31564" w:rsidRPr="00500E5A" w:rsidRDefault="00F30DA9" w:rsidP="00500E5A">
      <w:pPr>
        <w:ind w:left="5664" w:right="60" w:firstLine="708"/>
        <w:jc w:val="both"/>
        <w:rPr>
          <w:color w:val="000000"/>
        </w:rPr>
      </w:pPr>
      <w:r w:rsidRPr="00500E5A">
        <w:rPr>
          <w:color w:val="000000"/>
        </w:rPr>
        <w:t xml:space="preserve">Главный  врач </w:t>
      </w:r>
    </w:p>
    <w:p w:rsidR="00A31564" w:rsidRPr="00500E5A" w:rsidRDefault="00F30DA9" w:rsidP="00500E5A">
      <w:pPr>
        <w:ind w:left="6372" w:right="60"/>
        <w:jc w:val="both"/>
        <w:rPr>
          <w:color w:val="000000"/>
        </w:rPr>
      </w:pPr>
      <w:r w:rsidRPr="00500E5A">
        <w:rPr>
          <w:color w:val="000000"/>
        </w:rPr>
        <w:t>ГКП на ПХВ «Зерендинская ЦРБ</w:t>
      </w:r>
      <w:r w:rsidR="00A31564" w:rsidRPr="00500E5A">
        <w:rPr>
          <w:color w:val="000000"/>
        </w:rPr>
        <w:t>»</w:t>
      </w:r>
      <w:r w:rsidRPr="00500E5A">
        <w:rPr>
          <w:color w:val="000000"/>
        </w:rPr>
        <w:t xml:space="preserve">при Управлении Здравоохранения </w:t>
      </w:r>
      <w:r w:rsidR="00C22B7C" w:rsidRPr="00500E5A">
        <w:rPr>
          <w:color w:val="000000"/>
        </w:rPr>
        <w:t>А</w:t>
      </w:r>
      <w:r w:rsidRPr="00500E5A">
        <w:rPr>
          <w:color w:val="000000"/>
        </w:rPr>
        <w:t>кмолинской области</w:t>
      </w:r>
    </w:p>
    <w:p w:rsidR="00A31564" w:rsidRPr="00500E5A" w:rsidRDefault="00F30DA9" w:rsidP="00500E5A">
      <w:pPr>
        <w:ind w:left="5664" w:right="60" w:firstLine="708"/>
        <w:jc w:val="both"/>
        <w:rPr>
          <w:color w:val="000000"/>
        </w:rPr>
      </w:pPr>
      <w:r w:rsidRPr="00500E5A">
        <w:rPr>
          <w:color w:val="000000"/>
        </w:rPr>
        <w:t>Жангалов Б.Б.</w:t>
      </w:r>
    </w:p>
    <w:p w:rsidR="00A31564" w:rsidRPr="00500E5A" w:rsidRDefault="00A31564" w:rsidP="00500E5A">
      <w:pPr>
        <w:ind w:left="5664" w:right="60" w:firstLine="708"/>
        <w:jc w:val="both"/>
        <w:rPr>
          <w:color w:val="000000"/>
        </w:rPr>
      </w:pPr>
      <w:r w:rsidRPr="00500E5A">
        <w:rPr>
          <w:color w:val="000000"/>
        </w:rPr>
        <w:t>______________</w:t>
      </w:r>
      <w:r w:rsidR="00824EDB" w:rsidRPr="00500E5A">
        <w:rPr>
          <w:color w:val="000000"/>
        </w:rPr>
        <w:t>_____</w:t>
      </w:r>
      <w:r w:rsidRPr="00500E5A">
        <w:rPr>
          <w:color w:val="000000"/>
        </w:rPr>
        <w:t>_______</w:t>
      </w:r>
    </w:p>
    <w:p w:rsidR="00A31564" w:rsidRPr="00500E5A" w:rsidRDefault="00A31564" w:rsidP="00500E5A">
      <w:pPr>
        <w:ind w:left="5664" w:firstLine="708"/>
        <w:jc w:val="both"/>
        <w:rPr>
          <w:color w:val="000000"/>
          <w:u w:val="single"/>
        </w:rPr>
      </w:pPr>
      <w:r w:rsidRPr="00500E5A">
        <w:rPr>
          <w:color w:val="000000"/>
          <w:u w:val="single"/>
        </w:rPr>
        <w:t>Приказ № __</w:t>
      </w:r>
    </w:p>
    <w:p w:rsidR="00A31564" w:rsidRPr="00500E5A" w:rsidRDefault="00A31564" w:rsidP="00500E5A">
      <w:pPr>
        <w:ind w:left="5664" w:firstLine="708"/>
        <w:jc w:val="both"/>
        <w:rPr>
          <w:color w:val="000000"/>
          <w:u w:val="single"/>
        </w:rPr>
      </w:pPr>
      <w:r w:rsidRPr="00500E5A">
        <w:rPr>
          <w:color w:val="000000"/>
          <w:u w:val="single"/>
        </w:rPr>
        <w:t>от «</w:t>
      </w:r>
      <w:r w:rsidR="00824EDB" w:rsidRPr="00500E5A">
        <w:rPr>
          <w:color w:val="000000"/>
          <w:u w:val="single"/>
        </w:rPr>
        <w:t xml:space="preserve">    </w:t>
      </w:r>
      <w:r w:rsidRPr="00500E5A">
        <w:rPr>
          <w:color w:val="000000"/>
          <w:u w:val="single"/>
        </w:rPr>
        <w:t xml:space="preserve">»  </w:t>
      </w:r>
      <w:r w:rsidR="00F30DA9" w:rsidRPr="00500E5A">
        <w:rPr>
          <w:color w:val="000000"/>
          <w:u w:val="single"/>
        </w:rPr>
        <w:t xml:space="preserve">          </w:t>
      </w:r>
      <w:r w:rsidR="00824EDB" w:rsidRPr="00500E5A">
        <w:rPr>
          <w:color w:val="000000"/>
          <w:u w:val="single"/>
        </w:rPr>
        <w:t xml:space="preserve">       </w:t>
      </w:r>
      <w:r w:rsidR="00F30DA9" w:rsidRPr="00500E5A">
        <w:rPr>
          <w:color w:val="000000"/>
          <w:u w:val="single"/>
        </w:rPr>
        <w:t xml:space="preserve">   </w:t>
      </w:r>
      <w:r w:rsidRPr="00500E5A">
        <w:rPr>
          <w:color w:val="000000"/>
          <w:u w:val="single"/>
        </w:rPr>
        <w:t xml:space="preserve"> 2012» года</w:t>
      </w:r>
    </w:p>
    <w:p w:rsidR="00A31564" w:rsidRPr="00500E5A" w:rsidRDefault="00A31564" w:rsidP="00500E5A">
      <w:pPr>
        <w:ind w:firstLine="851"/>
        <w:jc w:val="both"/>
        <w:rPr>
          <w:color w:val="000000"/>
        </w:rPr>
      </w:pPr>
    </w:p>
    <w:p w:rsidR="00A31564" w:rsidRPr="00500E5A" w:rsidRDefault="00A31564" w:rsidP="00500E5A">
      <w:pPr>
        <w:ind w:firstLine="851"/>
        <w:jc w:val="both"/>
        <w:rPr>
          <w:color w:val="000000"/>
        </w:rPr>
      </w:pPr>
      <w:r w:rsidRPr="00500E5A">
        <w:rPr>
          <w:color w:val="000000"/>
        </w:rPr>
        <w:t> </w:t>
      </w:r>
    </w:p>
    <w:p w:rsidR="00A31564" w:rsidRPr="00500E5A" w:rsidRDefault="00A31564" w:rsidP="00500E5A">
      <w:pPr>
        <w:jc w:val="center"/>
        <w:rPr>
          <w:color w:val="000000"/>
        </w:rPr>
      </w:pPr>
      <w:r w:rsidRPr="00500E5A">
        <w:rPr>
          <w:b/>
          <w:bCs/>
          <w:color w:val="000000"/>
        </w:rPr>
        <w:t>КОНКУРСНАЯ ДОКУМЕНТАЦИЯ</w:t>
      </w:r>
    </w:p>
    <w:p w:rsidR="00A31564" w:rsidRPr="00500E5A" w:rsidRDefault="00A31564" w:rsidP="00500E5A">
      <w:pPr>
        <w:ind w:firstLine="851"/>
        <w:jc w:val="center"/>
        <w:rPr>
          <w:color w:val="000000"/>
        </w:rPr>
      </w:pPr>
    </w:p>
    <w:p w:rsidR="00A31564" w:rsidRPr="00500E5A" w:rsidRDefault="00A31564" w:rsidP="00500E5A">
      <w:pPr>
        <w:jc w:val="center"/>
        <w:rPr>
          <w:b/>
          <w:bCs/>
          <w:i/>
          <w:iCs/>
          <w:color w:val="000000"/>
        </w:rPr>
      </w:pPr>
      <w:r w:rsidRPr="00500E5A">
        <w:rPr>
          <w:b/>
          <w:bCs/>
          <w:color w:val="000000"/>
        </w:rPr>
        <w:t xml:space="preserve">по государственным закупкам </w:t>
      </w:r>
      <w:r w:rsidRPr="00500E5A">
        <w:rPr>
          <w:b/>
          <w:bCs/>
          <w:i/>
          <w:iCs/>
          <w:color w:val="000000"/>
        </w:rPr>
        <w:t>работ</w:t>
      </w:r>
    </w:p>
    <w:p w:rsidR="00A31564" w:rsidRPr="00500E5A" w:rsidRDefault="00A31564" w:rsidP="00500E5A">
      <w:pPr>
        <w:jc w:val="center"/>
        <w:rPr>
          <w:b/>
          <w:bCs/>
          <w:i/>
          <w:iCs/>
          <w:color w:val="0000FF"/>
        </w:rPr>
      </w:pPr>
      <w:r w:rsidRPr="00500E5A">
        <w:rPr>
          <w:b/>
          <w:bCs/>
          <w:i/>
          <w:iCs/>
          <w:color w:val="0000FF"/>
        </w:rPr>
        <w:t>«</w:t>
      </w:r>
      <w:r w:rsidR="00F30DA9" w:rsidRPr="00500E5A">
        <w:rPr>
          <w:b/>
          <w:bCs/>
          <w:i/>
          <w:iCs/>
          <w:color w:val="0000FF"/>
        </w:rPr>
        <w:t xml:space="preserve">Капитальный ремонт </w:t>
      </w:r>
      <w:r w:rsidR="008008CF" w:rsidRPr="00500E5A">
        <w:rPr>
          <w:b/>
          <w:bCs/>
          <w:i/>
          <w:iCs/>
          <w:color w:val="0000FF"/>
        </w:rPr>
        <w:t xml:space="preserve">фасада здания </w:t>
      </w:r>
      <w:r w:rsidR="00F30DA9" w:rsidRPr="00500E5A">
        <w:rPr>
          <w:b/>
          <w:bCs/>
          <w:i/>
          <w:iCs/>
          <w:color w:val="0000FF"/>
        </w:rPr>
        <w:t xml:space="preserve">  ГКП на ПХВ Зерендинская</w:t>
      </w:r>
      <w:r w:rsidR="00824EDB" w:rsidRPr="00500E5A">
        <w:rPr>
          <w:b/>
          <w:bCs/>
          <w:i/>
          <w:iCs/>
          <w:color w:val="0000FF"/>
        </w:rPr>
        <w:t xml:space="preserve"> центральная районная больница</w:t>
      </w:r>
      <w:r w:rsidR="00F30DA9" w:rsidRPr="00500E5A">
        <w:rPr>
          <w:b/>
          <w:bCs/>
          <w:i/>
          <w:iCs/>
          <w:color w:val="0000FF"/>
        </w:rPr>
        <w:t>»</w:t>
      </w:r>
      <w:r w:rsidR="00824EDB" w:rsidRPr="00500E5A">
        <w:rPr>
          <w:b/>
          <w:bCs/>
          <w:i/>
          <w:iCs/>
          <w:color w:val="0000FF"/>
        </w:rPr>
        <w:t>при управлении здравоохранения Акмолинской области</w:t>
      </w:r>
    </w:p>
    <w:p w:rsidR="00A31564" w:rsidRPr="00500E5A" w:rsidRDefault="00A31564" w:rsidP="00500E5A">
      <w:pPr>
        <w:jc w:val="both"/>
        <w:rPr>
          <w:i/>
          <w:iCs/>
          <w:color w:val="0000FF"/>
        </w:rPr>
      </w:pPr>
    </w:p>
    <w:p w:rsidR="00A31564" w:rsidRPr="00500E5A" w:rsidRDefault="00A31564" w:rsidP="00500E5A">
      <w:pPr>
        <w:jc w:val="both"/>
        <w:rPr>
          <w:color w:val="000000"/>
        </w:rPr>
      </w:pPr>
      <w:r w:rsidRPr="00500E5A">
        <w:rPr>
          <w:b/>
          <w:bCs/>
          <w:color w:val="000000"/>
        </w:rPr>
        <w:t>Заказчик</w:t>
      </w:r>
      <w:r w:rsidR="006B03CD">
        <w:rPr>
          <w:b/>
          <w:bCs/>
          <w:color w:val="000000"/>
        </w:rPr>
        <w:t xml:space="preserve"> </w:t>
      </w:r>
      <w:r w:rsidR="00F81418">
        <w:rPr>
          <w:b/>
          <w:bCs/>
          <w:color w:val="000000"/>
        </w:rPr>
        <w:t xml:space="preserve">и </w:t>
      </w:r>
      <w:r w:rsidR="006B03CD">
        <w:rPr>
          <w:b/>
          <w:bCs/>
          <w:color w:val="000000"/>
        </w:rPr>
        <w:t>Организатор государственных закупок</w:t>
      </w:r>
      <w:r w:rsidRPr="00500E5A">
        <w:rPr>
          <w:b/>
          <w:bCs/>
          <w:color w:val="000000"/>
        </w:rPr>
        <w:t>:</w:t>
      </w:r>
      <w:r w:rsidRPr="00500E5A">
        <w:rPr>
          <w:color w:val="000000"/>
        </w:rPr>
        <w:t xml:space="preserve"> </w:t>
      </w:r>
      <w:r w:rsidR="00F30DA9" w:rsidRPr="00500E5A">
        <w:rPr>
          <w:color w:val="000000"/>
        </w:rPr>
        <w:t>ГКП на ПХВ</w:t>
      </w:r>
      <w:r w:rsidRPr="00500E5A">
        <w:rPr>
          <w:color w:val="000000"/>
        </w:rPr>
        <w:t xml:space="preserve"> «</w:t>
      </w:r>
      <w:r w:rsidR="00F30DA9" w:rsidRPr="00500E5A">
        <w:rPr>
          <w:color w:val="000000"/>
        </w:rPr>
        <w:t>Зерендинская центральная районная больница» при  управлении здравоохранения Акмолинской области</w:t>
      </w:r>
      <w:r w:rsidRPr="00500E5A">
        <w:t xml:space="preserve">, с.Зеренда, </w:t>
      </w:r>
      <w:r w:rsidR="00F30DA9" w:rsidRPr="00500E5A">
        <w:t xml:space="preserve">Больничный городок </w:t>
      </w:r>
      <w:r w:rsidRPr="00500E5A">
        <w:t>РНН: 03230021</w:t>
      </w:r>
      <w:r w:rsidR="00F30DA9" w:rsidRPr="00500E5A">
        <w:t>3589</w:t>
      </w:r>
      <w:r w:rsidRPr="00500E5A">
        <w:t xml:space="preserve">, ИИК </w:t>
      </w:r>
      <w:r w:rsidR="00F30DA9" w:rsidRPr="00500E5A">
        <w:t>КZ416010321000039017</w:t>
      </w:r>
      <w:r w:rsidRPr="00500E5A">
        <w:t>, БИК</w:t>
      </w:r>
      <w:r w:rsidR="00F54C43" w:rsidRPr="00500E5A">
        <w:t xml:space="preserve"> </w:t>
      </w:r>
      <w:r w:rsidR="00F30DA9" w:rsidRPr="00500E5A">
        <w:rPr>
          <w:lang w:val="en-US"/>
        </w:rPr>
        <w:t>HSBKKZKX</w:t>
      </w:r>
      <w:r w:rsidRPr="00500E5A">
        <w:t xml:space="preserve">, БИН: </w:t>
      </w:r>
      <w:r w:rsidR="00F30DA9" w:rsidRPr="00500E5A">
        <w:t>090340006957</w:t>
      </w:r>
      <w:r w:rsidRPr="00500E5A">
        <w:t xml:space="preserve">,   </w:t>
      </w:r>
      <w:r w:rsidR="00F30DA9" w:rsidRPr="00500E5A">
        <w:t>Акмолинский областной филиал №329900 АО «Народный Банк Казахстана»</w:t>
      </w:r>
      <w:r w:rsidRPr="00500E5A">
        <w:t xml:space="preserve"> </w:t>
      </w:r>
    </w:p>
    <w:p w:rsidR="00A31564" w:rsidRPr="00500E5A" w:rsidRDefault="00A31564" w:rsidP="00500E5A">
      <w:pPr>
        <w:jc w:val="both"/>
        <w:rPr>
          <w:color w:val="000000"/>
        </w:rPr>
      </w:pPr>
      <w:r w:rsidRPr="00500E5A">
        <w:rPr>
          <w:b/>
          <w:bCs/>
          <w:color w:val="000000"/>
        </w:rPr>
        <w:t>Стоимость конкурсной документации</w:t>
      </w:r>
    </w:p>
    <w:p w:rsidR="00A31564" w:rsidRPr="00500E5A" w:rsidRDefault="00A31564" w:rsidP="00500E5A">
      <w:pPr>
        <w:pStyle w:val="a3"/>
        <w:spacing w:before="0" w:beforeAutospacing="0" w:after="0" w:afterAutospacing="0"/>
        <w:jc w:val="both"/>
        <w:rPr>
          <w:sz w:val="20"/>
          <w:szCs w:val="20"/>
        </w:rPr>
      </w:pPr>
      <w:r w:rsidRPr="00500E5A">
        <w:rPr>
          <w:sz w:val="20"/>
          <w:szCs w:val="20"/>
        </w:rPr>
        <w:t>Конкурсная документация предоставляется бесплатно</w:t>
      </w:r>
    </w:p>
    <w:p w:rsidR="00A31564" w:rsidRPr="00500E5A" w:rsidRDefault="00A31564" w:rsidP="00500E5A">
      <w:pPr>
        <w:ind w:firstLine="851"/>
        <w:jc w:val="both"/>
        <w:rPr>
          <w:color w:val="000000"/>
        </w:rPr>
      </w:pPr>
      <w:r w:rsidRPr="00500E5A">
        <w:rPr>
          <w:color w:val="000000"/>
        </w:rPr>
        <w:t> </w:t>
      </w:r>
    </w:p>
    <w:p w:rsidR="00A31564" w:rsidRPr="00500E5A" w:rsidRDefault="00A31564" w:rsidP="00500E5A">
      <w:pPr>
        <w:jc w:val="both"/>
        <w:rPr>
          <w:color w:val="000000"/>
        </w:rPr>
      </w:pPr>
      <w:r w:rsidRPr="00500E5A">
        <w:rPr>
          <w:b/>
          <w:bCs/>
          <w:color w:val="000000"/>
        </w:rPr>
        <w:t>1. Общие положения</w:t>
      </w:r>
    </w:p>
    <w:p w:rsidR="00A31564" w:rsidRPr="00500E5A" w:rsidRDefault="00A31564" w:rsidP="00500E5A">
      <w:pPr>
        <w:jc w:val="both"/>
        <w:rPr>
          <w:color w:val="000000"/>
        </w:rPr>
      </w:pPr>
      <w:r w:rsidRPr="00500E5A">
        <w:rPr>
          <w:color w:val="000000"/>
        </w:rPr>
        <w:t> </w:t>
      </w:r>
    </w:p>
    <w:p w:rsidR="00824EDB" w:rsidRPr="00500E5A" w:rsidRDefault="00A31564" w:rsidP="00500E5A">
      <w:pPr>
        <w:jc w:val="both"/>
        <w:rPr>
          <w:b/>
          <w:bCs/>
          <w:i/>
          <w:iCs/>
          <w:color w:val="0000FF"/>
        </w:rPr>
      </w:pPr>
      <w:r w:rsidRPr="00500E5A">
        <w:rPr>
          <w:color w:val="000000"/>
        </w:rPr>
        <w:t xml:space="preserve">1. Конкурс проводится с целью выбора поставщика на выполнение работ </w:t>
      </w:r>
      <w:r w:rsidRPr="00500E5A">
        <w:rPr>
          <w:i/>
          <w:iCs/>
          <w:color w:val="000000"/>
        </w:rPr>
        <w:t xml:space="preserve">по </w:t>
      </w:r>
      <w:r w:rsidR="00F30DA9" w:rsidRPr="00500E5A">
        <w:rPr>
          <w:b/>
          <w:bCs/>
          <w:i/>
          <w:iCs/>
          <w:color w:val="0000FF"/>
        </w:rPr>
        <w:t xml:space="preserve">Капитальному ремонту </w:t>
      </w:r>
      <w:r w:rsidR="008008CF" w:rsidRPr="00500E5A">
        <w:rPr>
          <w:b/>
          <w:bCs/>
          <w:i/>
          <w:iCs/>
          <w:color w:val="0000FF"/>
        </w:rPr>
        <w:t xml:space="preserve">фасада </w:t>
      </w:r>
      <w:r w:rsidR="00F30DA9" w:rsidRPr="00500E5A">
        <w:rPr>
          <w:b/>
          <w:bCs/>
          <w:i/>
          <w:iCs/>
          <w:color w:val="0000FF"/>
        </w:rPr>
        <w:t xml:space="preserve">здания </w:t>
      </w:r>
      <w:r w:rsidR="00824EDB" w:rsidRPr="00500E5A">
        <w:rPr>
          <w:b/>
          <w:bCs/>
          <w:i/>
          <w:iCs/>
          <w:color w:val="0000FF"/>
        </w:rPr>
        <w:t>ГКП на ПХВ «Зерендинская центральная районная больница»</w:t>
      </w:r>
      <w:r w:rsidR="00CB7BE6">
        <w:rPr>
          <w:b/>
          <w:bCs/>
          <w:i/>
          <w:iCs/>
          <w:color w:val="0000FF"/>
        </w:rPr>
        <w:t xml:space="preserve"> </w:t>
      </w:r>
      <w:r w:rsidR="00824EDB" w:rsidRPr="00500E5A">
        <w:rPr>
          <w:b/>
          <w:bCs/>
          <w:i/>
          <w:iCs/>
          <w:color w:val="0000FF"/>
        </w:rPr>
        <w:t xml:space="preserve">при управлении здравоохранения Акмолинской области </w:t>
      </w:r>
    </w:p>
    <w:p w:rsidR="00A31564" w:rsidRPr="00500E5A" w:rsidRDefault="00F30DA9" w:rsidP="00500E5A">
      <w:pPr>
        <w:jc w:val="both"/>
        <w:rPr>
          <w:b/>
          <w:bCs/>
          <w:i/>
          <w:iCs/>
          <w:color w:val="0000FF"/>
        </w:rPr>
      </w:pPr>
      <w:r w:rsidRPr="00500E5A">
        <w:rPr>
          <w:b/>
          <w:bCs/>
          <w:i/>
          <w:iCs/>
          <w:color w:val="0000FF"/>
        </w:rPr>
        <w:t>по адресу: А</w:t>
      </w:r>
      <w:r w:rsidR="00F54C43" w:rsidRPr="00500E5A">
        <w:rPr>
          <w:b/>
          <w:bCs/>
          <w:i/>
          <w:iCs/>
          <w:color w:val="0000FF"/>
        </w:rPr>
        <w:t>кмолинская обл. с</w:t>
      </w:r>
      <w:r w:rsidR="00CB7BE6">
        <w:rPr>
          <w:b/>
          <w:bCs/>
          <w:i/>
          <w:iCs/>
          <w:color w:val="0000FF"/>
        </w:rPr>
        <w:t xml:space="preserve"> </w:t>
      </w:r>
      <w:r w:rsidR="00F54C43" w:rsidRPr="00500E5A">
        <w:rPr>
          <w:b/>
          <w:bCs/>
          <w:i/>
          <w:iCs/>
          <w:color w:val="0000FF"/>
        </w:rPr>
        <w:t>.Зеренда Больничный</w:t>
      </w:r>
      <w:r w:rsidRPr="00500E5A">
        <w:rPr>
          <w:b/>
          <w:bCs/>
          <w:i/>
          <w:iCs/>
          <w:color w:val="0000FF"/>
        </w:rPr>
        <w:t xml:space="preserve"> городок </w:t>
      </w:r>
      <w:r w:rsidR="00A31564" w:rsidRPr="00500E5A">
        <w:rPr>
          <w:b/>
          <w:bCs/>
          <w:i/>
          <w:iCs/>
          <w:color w:val="0000FF"/>
        </w:rPr>
        <w:t xml:space="preserve">со сроком </w:t>
      </w:r>
      <w:r w:rsidR="0088196D">
        <w:rPr>
          <w:b/>
          <w:bCs/>
          <w:i/>
          <w:iCs/>
          <w:color w:val="0000FF"/>
        </w:rPr>
        <w:t xml:space="preserve">производства работ </w:t>
      </w:r>
      <w:r w:rsidR="00A31564" w:rsidRPr="00500E5A">
        <w:rPr>
          <w:b/>
          <w:bCs/>
          <w:i/>
          <w:iCs/>
          <w:color w:val="0000FF"/>
        </w:rPr>
        <w:t xml:space="preserve"> </w:t>
      </w:r>
      <w:r w:rsidR="00824EDB" w:rsidRPr="00500E5A">
        <w:rPr>
          <w:b/>
          <w:bCs/>
          <w:i/>
          <w:iCs/>
          <w:color w:val="0000FF"/>
        </w:rPr>
        <w:t>3 месяца</w:t>
      </w:r>
    </w:p>
    <w:p w:rsidR="00A31564" w:rsidRPr="00500E5A" w:rsidRDefault="00A31564" w:rsidP="00500E5A">
      <w:pPr>
        <w:jc w:val="both"/>
        <w:rPr>
          <w:b/>
          <w:bCs/>
          <w:i/>
          <w:iCs/>
          <w:color w:val="0000FF"/>
        </w:rPr>
      </w:pPr>
    </w:p>
    <w:p w:rsidR="00A31564" w:rsidRPr="00500E5A" w:rsidRDefault="00A31564" w:rsidP="00500E5A">
      <w:pPr>
        <w:jc w:val="both"/>
        <w:rPr>
          <w:b/>
          <w:bCs/>
          <w:i/>
          <w:iCs/>
          <w:color w:val="0000FF"/>
        </w:rPr>
      </w:pPr>
      <w:r w:rsidRPr="00500E5A">
        <w:rPr>
          <w:color w:val="000000"/>
        </w:rPr>
        <w:t>2. Сумма, выделенная для данного конкурса по государственным закупкам рабо</w:t>
      </w:r>
      <w:r w:rsidR="006B03CD">
        <w:rPr>
          <w:color w:val="000000"/>
        </w:rPr>
        <w:t>т составила</w:t>
      </w:r>
      <w:r w:rsidRPr="00500E5A">
        <w:rPr>
          <w:b/>
          <w:bCs/>
          <w:i/>
          <w:iCs/>
          <w:color w:val="0000FF"/>
        </w:rPr>
        <w:t xml:space="preserve"> -</w:t>
      </w:r>
      <w:r w:rsidR="00CB7BE6">
        <w:rPr>
          <w:b/>
          <w:bCs/>
          <w:i/>
          <w:iCs/>
          <w:color w:val="0000FF"/>
        </w:rPr>
        <w:t>14515966</w:t>
      </w:r>
      <w:r w:rsidR="00F81418">
        <w:rPr>
          <w:i/>
          <w:iCs/>
          <w:color w:val="0000FF"/>
        </w:rPr>
        <w:t xml:space="preserve"> </w:t>
      </w:r>
      <w:r w:rsidR="006B03CD">
        <w:rPr>
          <w:b/>
          <w:bCs/>
          <w:color w:val="000000"/>
        </w:rPr>
        <w:t xml:space="preserve">(Четырнадцать миллионов </w:t>
      </w:r>
      <w:r w:rsidR="00CB7BE6">
        <w:rPr>
          <w:b/>
          <w:bCs/>
          <w:color w:val="000000"/>
        </w:rPr>
        <w:t xml:space="preserve">пятьсот пятнадцать </w:t>
      </w:r>
      <w:r w:rsidR="006B03CD">
        <w:rPr>
          <w:b/>
          <w:bCs/>
          <w:color w:val="000000"/>
        </w:rPr>
        <w:t xml:space="preserve"> тысяч</w:t>
      </w:r>
      <w:r w:rsidR="00CB7BE6">
        <w:rPr>
          <w:b/>
          <w:bCs/>
          <w:color w:val="000000"/>
        </w:rPr>
        <w:t xml:space="preserve"> девятьсот шестьдесят шесть</w:t>
      </w:r>
      <w:r w:rsidR="006B03CD">
        <w:rPr>
          <w:b/>
          <w:bCs/>
          <w:color w:val="000000"/>
        </w:rPr>
        <w:t xml:space="preserve"> тенге)</w:t>
      </w:r>
    </w:p>
    <w:p w:rsidR="00A31564" w:rsidRPr="00500E5A" w:rsidRDefault="00A31564" w:rsidP="00CD6512">
      <w:pPr>
        <w:jc w:val="both"/>
        <w:rPr>
          <w:color w:val="000000"/>
        </w:rPr>
      </w:pPr>
      <w:r w:rsidRPr="00500E5A">
        <w:rPr>
          <w:color w:val="000000"/>
        </w:rPr>
        <w:t>3. Настоящая конкурсная документация включает в себя:</w:t>
      </w:r>
    </w:p>
    <w:p w:rsidR="00A31564" w:rsidRPr="00500E5A" w:rsidRDefault="00A31564" w:rsidP="00500E5A">
      <w:pPr>
        <w:ind w:firstLine="400"/>
        <w:jc w:val="both"/>
        <w:rPr>
          <w:color w:val="000000"/>
        </w:rPr>
      </w:pPr>
      <w:r w:rsidRPr="00500E5A">
        <w:rPr>
          <w:color w:val="000000"/>
        </w:rPr>
        <w:t>1) перечень закупаемых работ согласно приложению 1 к настоящей конкурсной документации;</w:t>
      </w:r>
    </w:p>
    <w:p w:rsidR="00A31564" w:rsidRPr="00500E5A" w:rsidRDefault="00A31564" w:rsidP="00500E5A">
      <w:pPr>
        <w:ind w:firstLine="400"/>
        <w:jc w:val="both"/>
        <w:rPr>
          <w:color w:val="000000"/>
        </w:rPr>
      </w:pPr>
      <w:r w:rsidRPr="00500E5A">
        <w:rPr>
          <w:color w:val="000000"/>
        </w:rPr>
        <w:t xml:space="preserve">2) описание и требуемые технические, качественные и эксплуатационные характеристики закупаемых работ, включая утвержденную в установленном порядке проектно-сметную документацию, технические спецификации согласно приложению </w:t>
      </w:r>
      <w:r w:rsidR="00956563">
        <w:rPr>
          <w:color w:val="000000"/>
        </w:rPr>
        <w:t>2</w:t>
      </w:r>
      <w:r w:rsidRPr="00500E5A">
        <w:rPr>
          <w:color w:val="000000"/>
        </w:rPr>
        <w:t xml:space="preserve"> к настоящей конкурсной документации</w:t>
      </w:r>
      <w:r w:rsidR="00956563">
        <w:rPr>
          <w:color w:val="000000"/>
        </w:rPr>
        <w:t xml:space="preserve"> </w:t>
      </w:r>
      <w:r w:rsidRPr="00500E5A">
        <w:rPr>
          <w:color w:val="000000"/>
        </w:rPr>
        <w:t>;</w:t>
      </w:r>
    </w:p>
    <w:p w:rsidR="00A31564" w:rsidRPr="00500E5A" w:rsidRDefault="00A31564" w:rsidP="00500E5A">
      <w:pPr>
        <w:ind w:firstLine="400"/>
        <w:jc w:val="both"/>
        <w:rPr>
          <w:color w:val="000000"/>
        </w:rPr>
      </w:pPr>
      <w:r w:rsidRPr="00500E5A">
        <w:rPr>
          <w:color w:val="000000"/>
        </w:rPr>
        <w:t>3) заявки на участие в конкурсе для юридических и физических лиц согласно приложениям</w:t>
      </w:r>
      <w:r w:rsidR="00956563">
        <w:rPr>
          <w:color w:val="000000"/>
        </w:rPr>
        <w:t xml:space="preserve"> 3</w:t>
      </w:r>
      <w:r w:rsidRPr="00500E5A">
        <w:rPr>
          <w:color w:val="000000"/>
        </w:rPr>
        <w:t xml:space="preserve"> к настоящей конкурсной документации;</w:t>
      </w:r>
    </w:p>
    <w:p w:rsidR="00A31564" w:rsidRDefault="00A31564" w:rsidP="00500E5A">
      <w:pPr>
        <w:ind w:firstLine="400"/>
        <w:jc w:val="both"/>
        <w:rPr>
          <w:color w:val="000000"/>
        </w:rPr>
      </w:pPr>
      <w:r w:rsidRPr="00500E5A">
        <w:rPr>
          <w:color w:val="000000"/>
        </w:rPr>
        <w:t xml:space="preserve">4) сведения о квалификации потенциального поставщика для выполнения работ согласно приложениям </w:t>
      </w:r>
      <w:r w:rsidR="00956563">
        <w:rPr>
          <w:color w:val="000000"/>
        </w:rPr>
        <w:t>4</w:t>
      </w:r>
      <w:r w:rsidRPr="00500E5A">
        <w:rPr>
          <w:color w:val="000000"/>
        </w:rPr>
        <w:t xml:space="preserve"> к настоящей  конкурсной документации;</w:t>
      </w:r>
    </w:p>
    <w:p w:rsidR="00956563" w:rsidRDefault="00956563" w:rsidP="00500E5A">
      <w:pPr>
        <w:ind w:firstLine="400"/>
        <w:jc w:val="both"/>
        <w:rPr>
          <w:color w:val="000000"/>
        </w:rPr>
      </w:pPr>
      <w:r>
        <w:rPr>
          <w:color w:val="000000"/>
        </w:rPr>
        <w:t>5) Банковская гарантия приложение 5</w:t>
      </w:r>
      <w:r w:rsidRPr="00956563">
        <w:rPr>
          <w:color w:val="000000"/>
        </w:rPr>
        <w:t xml:space="preserve"> </w:t>
      </w:r>
      <w:r w:rsidRPr="00500E5A">
        <w:rPr>
          <w:color w:val="000000"/>
        </w:rPr>
        <w:t>к настоящей конкурсной документации</w:t>
      </w:r>
    </w:p>
    <w:p w:rsidR="00956563" w:rsidRPr="00500E5A" w:rsidRDefault="00956563" w:rsidP="00500E5A">
      <w:pPr>
        <w:ind w:firstLine="400"/>
        <w:jc w:val="both"/>
        <w:rPr>
          <w:color w:val="000000"/>
        </w:rPr>
      </w:pPr>
      <w:r>
        <w:rPr>
          <w:color w:val="000000"/>
        </w:rPr>
        <w:t>6) справка об отсутствии задолженности приложение 6</w:t>
      </w:r>
      <w:r w:rsidRPr="00956563">
        <w:rPr>
          <w:color w:val="000000"/>
        </w:rPr>
        <w:t xml:space="preserve"> </w:t>
      </w:r>
      <w:r w:rsidRPr="00500E5A">
        <w:rPr>
          <w:color w:val="000000"/>
        </w:rPr>
        <w:t>к настоящей конкурсной документации</w:t>
      </w:r>
    </w:p>
    <w:p w:rsidR="00CD6512" w:rsidRDefault="00956563" w:rsidP="00CD6512">
      <w:pPr>
        <w:ind w:firstLine="400"/>
        <w:jc w:val="both"/>
        <w:rPr>
          <w:color w:val="000000"/>
        </w:rPr>
      </w:pPr>
      <w:r>
        <w:rPr>
          <w:color w:val="000000"/>
        </w:rPr>
        <w:t>7</w:t>
      </w:r>
      <w:r w:rsidR="00A31564" w:rsidRPr="00500E5A">
        <w:rPr>
          <w:color w:val="000000"/>
        </w:rPr>
        <w:t xml:space="preserve">) </w:t>
      </w:r>
      <w:r w:rsidR="00CD6512" w:rsidRPr="00CD6512">
        <w:rPr>
          <w:color w:val="000000"/>
        </w:rPr>
        <w:t>Сведения о субподрядчиках по выполнению работ(соисполнителях при оказании услуг), являющихся</w:t>
      </w:r>
      <w:r w:rsidR="00CD6512">
        <w:rPr>
          <w:color w:val="000000"/>
        </w:rPr>
        <w:t xml:space="preserve"> </w:t>
      </w:r>
      <w:r w:rsidR="00CD6512" w:rsidRPr="00CD6512">
        <w:rPr>
          <w:color w:val="000000"/>
        </w:rPr>
        <w:t>предметом закупок на конкурсе, а также виды работ и услуг</w:t>
      </w:r>
      <w:r w:rsidR="00CD6512">
        <w:rPr>
          <w:color w:val="000000"/>
        </w:rPr>
        <w:t xml:space="preserve"> </w:t>
      </w:r>
      <w:r w:rsidR="00CD6512" w:rsidRPr="00CD6512">
        <w:rPr>
          <w:color w:val="000000"/>
        </w:rPr>
        <w:t>передаваемых потенциальным поставщиком субподрядчикам(соисполнителям)</w:t>
      </w:r>
      <w:r w:rsidR="00CD6512">
        <w:rPr>
          <w:color w:val="000000"/>
        </w:rPr>
        <w:t xml:space="preserve"> </w:t>
      </w:r>
      <w:r w:rsidR="00CD6512" w:rsidRPr="00CD6512">
        <w:rPr>
          <w:color w:val="000000"/>
        </w:rPr>
        <w:t>(указать полное наименование конкурса)</w:t>
      </w:r>
      <w:r>
        <w:rPr>
          <w:color w:val="000000"/>
        </w:rPr>
        <w:t xml:space="preserve"> приложение 7</w:t>
      </w:r>
      <w:r w:rsidRPr="00956563">
        <w:rPr>
          <w:color w:val="000000"/>
        </w:rPr>
        <w:t xml:space="preserve"> </w:t>
      </w:r>
      <w:r w:rsidRPr="00500E5A">
        <w:rPr>
          <w:color w:val="000000"/>
        </w:rPr>
        <w:t>к настоящей конкурсной документации</w:t>
      </w:r>
      <w:r>
        <w:rPr>
          <w:color w:val="000000"/>
        </w:rPr>
        <w:t xml:space="preserve"> </w:t>
      </w:r>
      <w:r w:rsidR="00CD6512">
        <w:rPr>
          <w:color w:val="000000"/>
        </w:rPr>
        <w:t>.</w:t>
      </w:r>
    </w:p>
    <w:p w:rsidR="00CD6512" w:rsidRDefault="00956563" w:rsidP="00CD6512">
      <w:pPr>
        <w:ind w:firstLine="400"/>
        <w:jc w:val="both"/>
      </w:pPr>
      <w:r>
        <w:rPr>
          <w:color w:val="000000"/>
        </w:rPr>
        <w:t>8</w:t>
      </w:r>
      <w:r w:rsidR="00CD6512">
        <w:rPr>
          <w:color w:val="000000"/>
        </w:rPr>
        <w:t xml:space="preserve">) </w:t>
      </w:r>
      <w:r w:rsidR="00CD6512" w:rsidRPr="00CD6512">
        <w:rPr>
          <w:color w:val="000000"/>
        </w:rPr>
        <w:t>Таблица цен</w:t>
      </w:r>
      <w:r w:rsidR="00CD6512">
        <w:rPr>
          <w:color w:val="000000"/>
        </w:rPr>
        <w:t xml:space="preserve"> </w:t>
      </w:r>
      <w:r w:rsidR="00CD6512" w:rsidRPr="00CD6512">
        <w:rPr>
          <w:color w:val="000000"/>
        </w:rPr>
        <w:t>потенциального поставщика</w:t>
      </w:r>
      <w:r w:rsidR="00CD6512">
        <w:rPr>
          <w:color w:val="000000"/>
        </w:rPr>
        <w:t xml:space="preserve"> </w:t>
      </w:r>
      <w:r w:rsidR="00CD6512" w:rsidRPr="00CD6512">
        <w:rPr>
          <w:color w:val="000000"/>
        </w:rPr>
        <w:t>(наименование потенциального поставщика,</w:t>
      </w:r>
      <w:r w:rsidR="00CD6512">
        <w:rPr>
          <w:color w:val="000000"/>
        </w:rPr>
        <w:t xml:space="preserve"> </w:t>
      </w:r>
      <w:r w:rsidR="00CD6512" w:rsidRPr="00CD6512">
        <w:rPr>
          <w:color w:val="000000"/>
        </w:rPr>
        <w:t>заполняется отдельно на каждый лот)</w:t>
      </w:r>
      <w:r>
        <w:rPr>
          <w:color w:val="000000"/>
        </w:rPr>
        <w:t xml:space="preserve">, </w:t>
      </w:r>
      <w:r w:rsidR="00CD6512" w:rsidRPr="00CD6512">
        <w:t xml:space="preserve"> </w:t>
      </w:r>
      <w:r>
        <w:rPr>
          <w:color w:val="000000"/>
        </w:rPr>
        <w:t>приложение 8</w:t>
      </w:r>
      <w:r w:rsidRPr="00956563">
        <w:rPr>
          <w:color w:val="000000"/>
        </w:rPr>
        <w:t xml:space="preserve"> </w:t>
      </w:r>
      <w:r w:rsidRPr="00500E5A">
        <w:rPr>
          <w:color w:val="000000"/>
        </w:rPr>
        <w:t>к настоящей конкурсной документации</w:t>
      </w:r>
    </w:p>
    <w:p w:rsidR="00CD6512" w:rsidRDefault="00956563" w:rsidP="00CD6512">
      <w:pPr>
        <w:ind w:firstLine="400"/>
        <w:jc w:val="both"/>
        <w:rPr>
          <w:color w:val="000000"/>
        </w:rPr>
      </w:pPr>
      <w:r>
        <w:t>9</w:t>
      </w:r>
      <w:r w:rsidR="00CD6512">
        <w:t xml:space="preserve">) </w:t>
      </w:r>
      <w:r w:rsidR="00CD6512" w:rsidRPr="00CD6512">
        <w:rPr>
          <w:color w:val="000000"/>
        </w:rPr>
        <w:t>Проект договора о государственных закупках работ</w:t>
      </w:r>
      <w:r w:rsidRPr="00956563">
        <w:rPr>
          <w:color w:val="000000"/>
        </w:rPr>
        <w:t xml:space="preserve"> </w:t>
      </w:r>
      <w:r>
        <w:rPr>
          <w:color w:val="000000"/>
        </w:rPr>
        <w:t>приложение 9</w:t>
      </w:r>
      <w:r w:rsidRPr="00956563">
        <w:rPr>
          <w:color w:val="000000"/>
        </w:rPr>
        <w:t xml:space="preserve"> </w:t>
      </w:r>
      <w:r w:rsidRPr="00500E5A">
        <w:rPr>
          <w:color w:val="000000"/>
        </w:rPr>
        <w:t>к настоящей конкурсной документации</w:t>
      </w:r>
      <w:r>
        <w:rPr>
          <w:color w:val="000000"/>
        </w:rPr>
        <w:t xml:space="preserve"> </w:t>
      </w:r>
      <w:r w:rsidR="00CD6512">
        <w:rPr>
          <w:color w:val="000000"/>
        </w:rPr>
        <w:t>.</w:t>
      </w:r>
    </w:p>
    <w:p w:rsidR="00A31564" w:rsidRPr="00500E5A" w:rsidRDefault="00CD6512" w:rsidP="00CD6512">
      <w:pPr>
        <w:ind w:firstLine="400"/>
        <w:jc w:val="both"/>
        <w:rPr>
          <w:b/>
          <w:bCs/>
          <w:i/>
          <w:iCs/>
          <w:color w:val="0000FF"/>
        </w:rPr>
      </w:pPr>
      <w:r>
        <w:rPr>
          <w:color w:val="000000"/>
        </w:rPr>
        <w:t>Р</w:t>
      </w:r>
      <w:r w:rsidR="00A31564" w:rsidRPr="00500E5A">
        <w:rPr>
          <w:color w:val="000000"/>
        </w:rPr>
        <w:t xml:space="preserve">аботы по </w:t>
      </w:r>
      <w:r w:rsidR="00A31564" w:rsidRPr="00500E5A">
        <w:rPr>
          <w:b/>
          <w:bCs/>
          <w:i/>
          <w:iCs/>
          <w:color w:val="000000"/>
        </w:rPr>
        <w:t>«</w:t>
      </w:r>
      <w:r w:rsidR="00F54C43" w:rsidRPr="00500E5A">
        <w:rPr>
          <w:b/>
          <w:bCs/>
          <w:i/>
          <w:iCs/>
          <w:color w:val="0000FF"/>
        </w:rPr>
        <w:t xml:space="preserve">Капитальному ремонту </w:t>
      </w:r>
      <w:r w:rsidR="008008CF" w:rsidRPr="00500E5A">
        <w:rPr>
          <w:b/>
          <w:bCs/>
          <w:i/>
          <w:iCs/>
          <w:color w:val="0000FF"/>
        </w:rPr>
        <w:t xml:space="preserve">фасада </w:t>
      </w:r>
      <w:r w:rsidR="00F54C43" w:rsidRPr="00500E5A">
        <w:rPr>
          <w:b/>
          <w:bCs/>
          <w:i/>
          <w:iCs/>
          <w:color w:val="0000FF"/>
        </w:rPr>
        <w:t xml:space="preserve">здания ГКП на ПХВ Зерендинская </w:t>
      </w:r>
      <w:r w:rsidR="00824EDB" w:rsidRPr="00500E5A">
        <w:rPr>
          <w:b/>
          <w:bCs/>
          <w:i/>
          <w:iCs/>
          <w:color w:val="0000FF"/>
        </w:rPr>
        <w:t>центральная районная больница» при управлении здравоохранения Акмолинской области</w:t>
      </w:r>
      <w:r w:rsidR="00F54C43" w:rsidRPr="00500E5A">
        <w:rPr>
          <w:b/>
          <w:bCs/>
          <w:i/>
          <w:iCs/>
          <w:color w:val="0000FF"/>
        </w:rPr>
        <w:t xml:space="preserve">, </w:t>
      </w:r>
      <w:r w:rsidR="00A31564" w:rsidRPr="00500E5A">
        <w:t>необходимо выполнить согласно утвержденной проектно-сметной документации (заключение ДГП «Кокшетаугосэкспертиза» №12-0</w:t>
      </w:r>
      <w:r w:rsidR="00402677" w:rsidRPr="00500E5A">
        <w:t>132</w:t>
      </w:r>
      <w:r w:rsidR="00A31564" w:rsidRPr="00500E5A">
        <w:t>/1</w:t>
      </w:r>
      <w:r w:rsidR="00402677" w:rsidRPr="00500E5A">
        <w:t>2</w:t>
      </w:r>
      <w:r w:rsidR="00A31564" w:rsidRPr="00500E5A">
        <w:t xml:space="preserve"> от 23 </w:t>
      </w:r>
      <w:r w:rsidR="00402677" w:rsidRPr="00500E5A">
        <w:t>апреля</w:t>
      </w:r>
      <w:r w:rsidR="00A31564" w:rsidRPr="00500E5A">
        <w:t xml:space="preserve"> 201</w:t>
      </w:r>
      <w:r w:rsidR="00402677" w:rsidRPr="00500E5A">
        <w:t>2</w:t>
      </w:r>
      <w:r w:rsidR="00A31564" w:rsidRPr="00500E5A">
        <w:t xml:space="preserve"> год</w:t>
      </w:r>
      <w:r>
        <w:t>.</w:t>
      </w:r>
    </w:p>
    <w:p w:rsidR="00A31564" w:rsidRPr="00500E5A" w:rsidRDefault="00A31564" w:rsidP="00500E5A">
      <w:pPr>
        <w:ind w:firstLine="400"/>
        <w:jc w:val="both"/>
        <w:rPr>
          <w:color w:val="000000"/>
        </w:rPr>
      </w:pPr>
      <w:r w:rsidRPr="00500E5A">
        <w:rPr>
          <w:color w:val="000000"/>
        </w:rPr>
        <w:t xml:space="preserve">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работ в виде </w:t>
      </w:r>
    </w:p>
    <w:p w:rsidR="00A31564" w:rsidRPr="00500E5A" w:rsidRDefault="00A31564" w:rsidP="00500E5A">
      <w:pPr>
        <w:pStyle w:val="a3"/>
        <w:spacing w:before="0" w:beforeAutospacing="0" w:after="0" w:afterAutospacing="0"/>
        <w:jc w:val="both"/>
        <w:rPr>
          <w:sz w:val="20"/>
          <w:szCs w:val="20"/>
        </w:rPr>
      </w:pPr>
      <w:r w:rsidRPr="00500E5A">
        <w:rPr>
          <w:color w:val="000000"/>
          <w:sz w:val="20"/>
          <w:szCs w:val="20"/>
        </w:rPr>
        <w:t>1</w:t>
      </w:r>
      <w:r w:rsidRPr="00500E5A">
        <w:rPr>
          <w:sz w:val="20"/>
          <w:szCs w:val="20"/>
        </w:rPr>
        <w:t xml:space="preserve">) гарантийного денежного взноса денег: </w:t>
      </w:r>
    </w:p>
    <w:p w:rsidR="00A31564" w:rsidRPr="00500E5A" w:rsidRDefault="00A31564" w:rsidP="00500E5A">
      <w:pPr>
        <w:pStyle w:val="a3"/>
        <w:spacing w:before="0" w:beforeAutospacing="0" w:after="0" w:afterAutospacing="0"/>
        <w:jc w:val="both"/>
        <w:rPr>
          <w:sz w:val="20"/>
          <w:szCs w:val="20"/>
        </w:rPr>
      </w:pPr>
      <w:r w:rsidRPr="00500E5A">
        <w:rPr>
          <w:sz w:val="20"/>
          <w:szCs w:val="20"/>
        </w:rPr>
        <w:t>Гарантийный денежный взнос вносится на банковский счет заказчика:</w:t>
      </w:r>
    </w:p>
    <w:p w:rsidR="00402677" w:rsidRPr="00500E5A" w:rsidRDefault="00402677" w:rsidP="00500E5A">
      <w:pPr>
        <w:pStyle w:val="a3"/>
        <w:spacing w:before="0" w:beforeAutospacing="0" w:after="0" w:afterAutospacing="0"/>
        <w:jc w:val="both"/>
        <w:rPr>
          <w:sz w:val="20"/>
          <w:szCs w:val="20"/>
        </w:rPr>
      </w:pPr>
      <w:r w:rsidRPr="00500E5A">
        <w:rPr>
          <w:b/>
          <w:bCs/>
          <w:i/>
          <w:iCs/>
          <w:color w:val="0000FF"/>
          <w:sz w:val="20"/>
          <w:szCs w:val="20"/>
        </w:rPr>
        <w:t xml:space="preserve">ГКП на ПХВ </w:t>
      </w:r>
      <w:r w:rsidR="00937471" w:rsidRPr="00500E5A">
        <w:rPr>
          <w:b/>
          <w:bCs/>
          <w:i/>
          <w:iCs/>
          <w:color w:val="0000FF"/>
          <w:sz w:val="20"/>
          <w:szCs w:val="20"/>
        </w:rPr>
        <w:t>«</w:t>
      </w:r>
      <w:r w:rsidRPr="00500E5A">
        <w:rPr>
          <w:b/>
          <w:bCs/>
          <w:i/>
          <w:iCs/>
          <w:color w:val="0000FF"/>
          <w:sz w:val="20"/>
          <w:szCs w:val="20"/>
        </w:rPr>
        <w:t>Зерендинская центральная районная больница» при управлении здравоохранения Акмолинской области</w:t>
      </w:r>
      <w:r w:rsidRPr="00500E5A">
        <w:rPr>
          <w:sz w:val="20"/>
          <w:szCs w:val="20"/>
        </w:rPr>
        <w:t xml:space="preserve"> </w:t>
      </w:r>
    </w:p>
    <w:p w:rsidR="00A31564" w:rsidRPr="00500E5A" w:rsidRDefault="00A31564" w:rsidP="00500E5A">
      <w:pPr>
        <w:pStyle w:val="a3"/>
        <w:spacing w:before="0" w:beforeAutospacing="0" w:after="0" w:afterAutospacing="0"/>
        <w:jc w:val="both"/>
        <w:rPr>
          <w:sz w:val="20"/>
          <w:szCs w:val="20"/>
        </w:rPr>
      </w:pPr>
      <w:r w:rsidRPr="00500E5A">
        <w:rPr>
          <w:sz w:val="20"/>
          <w:szCs w:val="20"/>
        </w:rPr>
        <w:t xml:space="preserve">021200 с.Зеренда </w:t>
      </w:r>
      <w:r w:rsidR="00F54C43" w:rsidRPr="00500E5A">
        <w:rPr>
          <w:sz w:val="20"/>
          <w:szCs w:val="20"/>
        </w:rPr>
        <w:t>Больничный городок</w:t>
      </w:r>
    </w:p>
    <w:p w:rsidR="00F54C43" w:rsidRPr="00500E5A" w:rsidRDefault="00F54C43" w:rsidP="00500E5A">
      <w:pPr>
        <w:pStyle w:val="a3"/>
        <w:spacing w:before="0" w:beforeAutospacing="0" w:after="0" w:afterAutospacing="0"/>
        <w:jc w:val="both"/>
        <w:rPr>
          <w:sz w:val="20"/>
          <w:szCs w:val="20"/>
        </w:rPr>
      </w:pPr>
      <w:r w:rsidRPr="00500E5A">
        <w:rPr>
          <w:sz w:val="20"/>
          <w:szCs w:val="20"/>
        </w:rPr>
        <w:t>ИИК КZ416010321000039017</w:t>
      </w:r>
    </w:p>
    <w:p w:rsidR="00A31564" w:rsidRPr="00500E5A" w:rsidRDefault="00A31564" w:rsidP="00500E5A">
      <w:pPr>
        <w:pStyle w:val="a3"/>
        <w:spacing w:before="0" w:beforeAutospacing="0" w:after="0" w:afterAutospacing="0"/>
        <w:jc w:val="both"/>
        <w:rPr>
          <w:sz w:val="20"/>
          <w:szCs w:val="20"/>
        </w:rPr>
      </w:pPr>
      <w:r w:rsidRPr="00500E5A">
        <w:rPr>
          <w:sz w:val="20"/>
          <w:szCs w:val="20"/>
        </w:rPr>
        <w:lastRenderedPageBreak/>
        <w:t xml:space="preserve">БИК </w:t>
      </w:r>
      <w:r w:rsidR="00F54C43" w:rsidRPr="00500E5A">
        <w:rPr>
          <w:sz w:val="20"/>
          <w:szCs w:val="20"/>
          <w:lang w:val="en-US"/>
        </w:rPr>
        <w:t>HSBKKZKX</w:t>
      </w:r>
    </w:p>
    <w:p w:rsidR="00A31564" w:rsidRPr="00500E5A" w:rsidRDefault="00A31564" w:rsidP="00500E5A">
      <w:pPr>
        <w:pStyle w:val="a3"/>
        <w:spacing w:before="0" w:beforeAutospacing="0" w:after="0" w:afterAutospacing="0"/>
        <w:jc w:val="both"/>
        <w:rPr>
          <w:sz w:val="20"/>
          <w:szCs w:val="20"/>
        </w:rPr>
      </w:pPr>
      <w:r w:rsidRPr="00500E5A">
        <w:rPr>
          <w:sz w:val="20"/>
          <w:szCs w:val="20"/>
        </w:rPr>
        <w:t>РНН  03230021</w:t>
      </w:r>
      <w:r w:rsidR="00F54C43" w:rsidRPr="00500E5A">
        <w:rPr>
          <w:sz w:val="20"/>
          <w:szCs w:val="20"/>
        </w:rPr>
        <w:t>3589</w:t>
      </w:r>
    </w:p>
    <w:p w:rsidR="00F54C43" w:rsidRPr="00500E5A" w:rsidRDefault="00F54C43" w:rsidP="00500E5A">
      <w:pPr>
        <w:pStyle w:val="a3"/>
        <w:spacing w:before="0" w:beforeAutospacing="0" w:after="0" w:afterAutospacing="0"/>
        <w:jc w:val="both"/>
        <w:rPr>
          <w:sz w:val="20"/>
          <w:szCs w:val="20"/>
        </w:rPr>
      </w:pPr>
      <w:r w:rsidRPr="00500E5A">
        <w:rPr>
          <w:sz w:val="20"/>
          <w:szCs w:val="20"/>
        </w:rPr>
        <w:t xml:space="preserve">Акмолинский областной филиал №329900 АО «Народный Банк Казахстана» </w:t>
      </w:r>
    </w:p>
    <w:p w:rsidR="00A31564" w:rsidRPr="00500E5A" w:rsidRDefault="00F54C43" w:rsidP="00500E5A">
      <w:pPr>
        <w:pStyle w:val="a3"/>
        <w:spacing w:before="0" w:beforeAutospacing="0" w:after="0" w:afterAutospacing="0"/>
        <w:jc w:val="both"/>
        <w:rPr>
          <w:sz w:val="20"/>
          <w:szCs w:val="20"/>
        </w:rPr>
      </w:pPr>
      <w:r w:rsidRPr="00500E5A">
        <w:rPr>
          <w:sz w:val="20"/>
          <w:szCs w:val="20"/>
        </w:rPr>
        <w:t>Главный врач:</w:t>
      </w:r>
    </w:p>
    <w:p w:rsidR="00A31564" w:rsidRPr="00500E5A" w:rsidRDefault="00F54C43" w:rsidP="00500E5A">
      <w:pPr>
        <w:jc w:val="both"/>
        <w:rPr>
          <w:color w:val="000000"/>
        </w:rPr>
      </w:pPr>
      <w:r w:rsidRPr="00500E5A">
        <w:t>Жангалов Бануржан Баянович</w:t>
      </w:r>
    </w:p>
    <w:p w:rsidR="00A31564" w:rsidRPr="00500E5A" w:rsidRDefault="00A31564" w:rsidP="00500E5A">
      <w:pPr>
        <w:jc w:val="both"/>
        <w:rPr>
          <w:color w:val="000000"/>
        </w:rPr>
      </w:pPr>
      <w:r w:rsidRPr="00500E5A">
        <w:rPr>
          <w:color w:val="000000"/>
        </w:rPr>
        <w:t>2) банковской гарантии согласно приложению 9 к настоящей конкурсной документации.</w:t>
      </w:r>
    </w:p>
    <w:p w:rsidR="00A31564" w:rsidRPr="00500E5A" w:rsidRDefault="00A31564" w:rsidP="00500E5A">
      <w:pPr>
        <w:ind w:firstLine="400"/>
        <w:jc w:val="both"/>
        <w:rPr>
          <w:color w:val="000000"/>
        </w:rPr>
      </w:pPr>
      <w:r w:rsidRPr="00500E5A">
        <w:rPr>
          <w:color w:val="000000"/>
        </w:rPr>
        <w:t>Срок действия обеспечения заявки на участие в конкурсе не может быть менее срока действия самой заявки на участие в конкурсе.</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p>
    <w:p w:rsidR="00A31564" w:rsidRPr="00500E5A" w:rsidRDefault="00A31564" w:rsidP="00500E5A">
      <w:pPr>
        <w:jc w:val="both"/>
        <w:rPr>
          <w:color w:val="000000"/>
        </w:rPr>
      </w:pPr>
      <w:r w:rsidRPr="00500E5A">
        <w:rPr>
          <w:b/>
          <w:bCs/>
          <w:color w:val="000000"/>
        </w:rPr>
        <w:t xml:space="preserve">2. Разъяснение организатором государственных закупок положений </w:t>
      </w:r>
    </w:p>
    <w:p w:rsidR="00A31564" w:rsidRPr="00500E5A" w:rsidRDefault="00A31564" w:rsidP="00500E5A">
      <w:pPr>
        <w:jc w:val="both"/>
        <w:rPr>
          <w:color w:val="000000"/>
        </w:rPr>
      </w:pPr>
      <w:r w:rsidRPr="00500E5A">
        <w:rPr>
          <w:b/>
          <w:bCs/>
          <w:color w:val="000000"/>
        </w:rPr>
        <w:t>конкурсной документации потенциальным поставщикам, получившим ее</w:t>
      </w:r>
    </w:p>
    <w:p w:rsidR="00A31564" w:rsidRPr="00500E5A" w:rsidRDefault="00A31564" w:rsidP="00500E5A">
      <w:pPr>
        <w:jc w:val="both"/>
        <w:rPr>
          <w:color w:val="000000"/>
        </w:rPr>
      </w:pPr>
      <w:r w:rsidRPr="00500E5A">
        <w:rPr>
          <w:b/>
          <w:bCs/>
          <w:color w:val="000000"/>
        </w:rPr>
        <w:t>копию</w:t>
      </w:r>
    </w:p>
    <w:p w:rsidR="00A31564" w:rsidRPr="00500E5A" w:rsidRDefault="00A31564" w:rsidP="00500E5A">
      <w:pPr>
        <w:ind w:firstLine="400"/>
        <w:jc w:val="both"/>
        <w:rPr>
          <w:color w:val="000000"/>
        </w:rPr>
      </w:pPr>
      <w:r w:rsidRPr="00500E5A">
        <w:rPr>
          <w:color w:val="000000"/>
        </w:rPr>
        <w:t> </w:t>
      </w:r>
    </w:p>
    <w:p w:rsidR="00937471" w:rsidRPr="00500E5A" w:rsidRDefault="00A31564" w:rsidP="00500E5A">
      <w:pPr>
        <w:pStyle w:val="a3"/>
        <w:spacing w:before="0" w:beforeAutospacing="0" w:after="0" w:afterAutospacing="0"/>
        <w:jc w:val="both"/>
        <w:rPr>
          <w:sz w:val="20"/>
          <w:szCs w:val="20"/>
        </w:rPr>
      </w:pPr>
      <w:r w:rsidRPr="00500E5A">
        <w:rPr>
          <w:color w:val="000000"/>
          <w:sz w:val="20"/>
          <w:szCs w:val="20"/>
        </w:rPr>
        <w:t xml:space="preserve">5. Потенциальный поставщик, претендующий на участие в конкурсе, вправе обратиться с письменным запросом о разъяснении положений конкурсной документации, но не позднее </w:t>
      </w:r>
      <w:r w:rsidRPr="00500E5A">
        <w:rPr>
          <w:b/>
          <w:color w:val="000000"/>
          <w:sz w:val="20"/>
          <w:szCs w:val="20"/>
        </w:rPr>
        <w:t xml:space="preserve">10 </w:t>
      </w:r>
      <w:r w:rsidR="006C2D92" w:rsidRPr="00500E5A">
        <w:rPr>
          <w:b/>
          <w:color w:val="000000"/>
          <w:sz w:val="20"/>
          <w:szCs w:val="20"/>
        </w:rPr>
        <w:t xml:space="preserve">календарных дней </w:t>
      </w:r>
      <w:r w:rsidR="006C2D92" w:rsidRPr="00500E5A">
        <w:rPr>
          <w:color w:val="000000"/>
          <w:sz w:val="20"/>
          <w:szCs w:val="20"/>
        </w:rPr>
        <w:t>до истечения окончательного срока предоставления конкурсных заявок</w:t>
      </w:r>
      <w:r w:rsidRPr="00500E5A">
        <w:rPr>
          <w:color w:val="000000"/>
          <w:sz w:val="20"/>
          <w:szCs w:val="20"/>
        </w:rPr>
        <w:t xml:space="preserve">. Запросы потенциальных поставщиков необходимо направлять по следующим реквизитам организатора государственных закупок: </w:t>
      </w:r>
      <w:r w:rsidRPr="00500E5A">
        <w:rPr>
          <w:i/>
          <w:iCs/>
          <w:color w:val="000000"/>
          <w:sz w:val="20"/>
          <w:szCs w:val="20"/>
        </w:rPr>
        <w:t xml:space="preserve">с.Зеренда, ул. </w:t>
      </w:r>
      <w:r w:rsidR="001E0664" w:rsidRPr="00500E5A">
        <w:rPr>
          <w:i/>
          <w:iCs/>
          <w:color w:val="000000"/>
          <w:sz w:val="20"/>
          <w:szCs w:val="20"/>
        </w:rPr>
        <w:t xml:space="preserve">Больничный городок ГКП на ПХВ </w:t>
      </w:r>
      <w:r w:rsidR="00937471" w:rsidRPr="00500E5A">
        <w:rPr>
          <w:b/>
          <w:bCs/>
          <w:i/>
          <w:iCs/>
          <w:color w:val="0000FF"/>
          <w:sz w:val="20"/>
          <w:szCs w:val="20"/>
        </w:rPr>
        <w:t>«Зерендинская центральная районная больница» при управлении здравоохранения Акмолинской области</w:t>
      </w:r>
      <w:r w:rsidR="00937471" w:rsidRPr="00500E5A">
        <w:rPr>
          <w:sz w:val="20"/>
          <w:szCs w:val="20"/>
        </w:rPr>
        <w:t xml:space="preserve"> </w:t>
      </w:r>
    </w:p>
    <w:p w:rsidR="00A31564" w:rsidRPr="00500E5A" w:rsidRDefault="00A31564" w:rsidP="00500E5A">
      <w:pPr>
        <w:ind w:firstLine="400"/>
        <w:jc w:val="both"/>
        <w:rPr>
          <w:color w:val="000000"/>
        </w:rPr>
      </w:pPr>
      <w:r w:rsidRPr="00500E5A">
        <w:rPr>
          <w:color w:val="000000"/>
        </w:rPr>
        <w:t>6. Организатор государственных закупок обязан в течение трех рабочих дней со дня получения запроса ответить на него и без указания от кого поступил запрос:</w:t>
      </w:r>
    </w:p>
    <w:p w:rsidR="00A31564" w:rsidRPr="00500E5A" w:rsidRDefault="00A31564" w:rsidP="00500E5A">
      <w:pPr>
        <w:ind w:firstLine="400"/>
        <w:jc w:val="both"/>
        <w:rPr>
          <w:color w:val="000000"/>
        </w:rPr>
      </w:pPr>
      <w:r w:rsidRPr="00500E5A">
        <w:rPr>
          <w:color w:val="000000"/>
        </w:rPr>
        <w:t>1) направить разъяснение положений конкурсной документации лицам, сведения о которых внесены в журнал регистрации лиц, получивших конкурсную документацию;</w:t>
      </w:r>
    </w:p>
    <w:p w:rsidR="00A31564" w:rsidRPr="00956563" w:rsidRDefault="00A31564" w:rsidP="00500E5A">
      <w:pPr>
        <w:ind w:firstLine="400"/>
        <w:jc w:val="both"/>
        <w:rPr>
          <w:color w:val="000000"/>
        </w:rPr>
      </w:pPr>
      <w:r w:rsidRPr="00500E5A">
        <w:rPr>
          <w:color w:val="000000"/>
        </w:rPr>
        <w:t>2) опубликовать текст разъяснения положений конкурсной документации на веб-сайте</w:t>
      </w:r>
      <w:r w:rsidR="00CB7BE6">
        <w:rPr>
          <w:color w:val="000000"/>
        </w:rPr>
        <w:t xml:space="preserve"> </w:t>
      </w:r>
      <w:hyperlink r:id="rId7" w:history="1">
        <w:r w:rsidR="00CB7BE6" w:rsidRPr="00085F4D">
          <w:rPr>
            <w:rStyle w:val="a4"/>
            <w:lang w:val="en-US"/>
          </w:rPr>
          <w:t>www</w:t>
        </w:r>
        <w:r w:rsidR="00CB7BE6" w:rsidRPr="00085F4D">
          <w:rPr>
            <w:rStyle w:val="a4"/>
          </w:rPr>
          <w:t>.</w:t>
        </w:r>
        <w:r w:rsidR="00CB7BE6" w:rsidRPr="00085F4D">
          <w:rPr>
            <w:rStyle w:val="a4"/>
            <w:lang w:val="en-US"/>
          </w:rPr>
          <w:t>oblzdrav</w:t>
        </w:r>
        <w:r w:rsidR="00CB7BE6" w:rsidRPr="00085F4D">
          <w:rPr>
            <w:rStyle w:val="a4"/>
          </w:rPr>
          <w:t>.</w:t>
        </w:r>
        <w:r w:rsidR="00CB7BE6" w:rsidRPr="00085F4D">
          <w:rPr>
            <w:rStyle w:val="a4"/>
            <w:lang w:val="en-US"/>
          </w:rPr>
          <w:t>akmol</w:t>
        </w:r>
        <w:r w:rsidR="00CB7BE6" w:rsidRPr="00085F4D">
          <w:rPr>
            <w:rStyle w:val="a4"/>
          </w:rPr>
          <w:t>.</w:t>
        </w:r>
        <w:r w:rsidR="00CB7BE6" w:rsidRPr="00085F4D">
          <w:rPr>
            <w:rStyle w:val="a4"/>
            <w:lang w:val="en-US"/>
          </w:rPr>
          <w:t>kz</w:t>
        </w:r>
      </w:hyperlink>
      <w:r w:rsidR="00956563">
        <w:t>, сайт государственных закупок.</w:t>
      </w:r>
    </w:p>
    <w:p w:rsidR="00A31564" w:rsidRPr="00500E5A" w:rsidRDefault="00A31564" w:rsidP="00500E5A">
      <w:pPr>
        <w:ind w:firstLine="400"/>
        <w:jc w:val="both"/>
        <w:rPr>
          <w:color w:val="000000"/>
        </w:rPr>
      </w:pPr>
      <w:r w:rsidRPr="00500E5A">
        <w:rPr>
          <w:color w:val="000000"/>
        </w:rPr>
        <w:t>7. Организатор государственных закупок должен в срок не позднее 1</w:t>
      </w:r>
      <w:r w:rsidR="00956563">
        <w:rPr>
          <w:color w:val="000000"/>
        </w:rPr>
        <w:t>1</w:t>
      </w:r>
      <w:r w:rsidRPr="00500E5A">
        <w:rPr>
          <w:color w:val="000000"/>
        </w:rPr>
        <w:t xml:space="preserve"> часов, 00 мин., </w:t>
      </w:r>
      <w:r w:rsidRPr="00500E5A">
        <w:t>«0</w:t>
      </w:r>
      <w:r w:rsidR="00937471" w:rsidRPr="00500E5A">
        <w:t>1</w:t>
      </w:r>
      <w:r w:rsidRPr="00500E5A">
        <w:t xml:space="preserve">» </w:t>
      </w:r>
      <w:r w:rsidR="00937471" w:rsidRPr="00500E5A">
        <w:t>июня</w:t>
      </w:r>
      <w:r w:rsidRPr="00500E5A">
        <w:rPr>
          <w:lang w:val="kk-KZ"/>
        </w:rPr>
        <w:t xml:space="preserve"> 2012</w:t>
      </w:r>
      <w:r w:rsidRPr="00500E5A">
        <w:t xml:space="preserve"> года по собственной инициативе или в ответ на запрос потенциального</w:t>
      </w:r>
      <w:r w:rsidRPr="00500E5A">
        <w:rPr>
          <w:color w:val="000000"/>
        </w:rPr>
        <w:t xml:space="preserve"> поставщика, которому организатор государственных закупок предоставил копию конкурсной документации, внести изменения и (или) дополнения в конкурсную документацию. Внесение изменений в конкурсную документацию оформляется в том же порядке, что и утверждение конкурсной документации.</w:t>
      </w:r>
    </w:p>
    <w:p w:rsidR="00A31564" w:rsidRPr="00500E5A" w:rsidRDefault="00A31564" w:rsidP="00500E5A">
      <w:pPr>
        <w:ind w:firstLine="400"/>
        <w:jc w:val="both"/>
        <w:rPr>
          <w:color w:val="000000"/>
        </w:rPr>
      </w:pPr>
      <w:r w:rsidRPr="00500E5A">
        <w:rPr>
          <w:color w:val="000000"/>
        </w:rPr>
        <w:t>Внесенные изменения имеют обязательную силу, и в срок не более одного рабочего дня со дня утверждения изменений в конкурсную документацию направляются организатором государственных закупок на безвозмездной основе всем потенциальным поставщикам, которым предоставлена копия конкурсной документации. При этом окончательный срок представления заявок на участие в конкурсе продлевается организатором государственных закупок на срок не менее чем на десять календарных, для учета потенциальными поставщиками этих изменений в заявках на участие в конкурсе.</w:t>
      </w:r>
    </w:p>
    <w:p w:rsidR="00956563" w:rsidRPr="00956563" w:rsidRDefault="00A31564" w:rsidP="00956563">
      <w:pPr>
        <w:ind w:firstLine="400"/>
        <w:jc w:val="both"/>
        <w:rPr>
          <w:color w:val="000000"/>
        </w:rPr>
      </w:pPr>
      <w:r w:rsidRPr="00500E5A">
        <w:rPr>
          <w:color w:val="000000"/>
        </w:rPr>
        <w:t>Организатор государственных закупок публикует на веб-сайте</w:t>
      </w:r>
      <w:r w:rsidR="00956563">
        <w:rPr>
          <w:color w:val="000000"/>
        </w:rPr>
        <w:t xml:space="preserve">, </w:t>
      </w:r>
      <w:r w:rsidR="00CB7BE6">
        <w:rPr>
          <w:color w:val="000000"/>
        </w:rPr>
        <w:t xml:space="preserve"> </w:t>
      </w:r>
      <w:hyperlink r:id="rId8" w:history="1">
        <w:r w:rsidR="00CB7BE6" w:rsidRPr="00085F4D">
          <w:rPr>
            <w:rStyle w:val="a4"/>
            <w:lang w:val="en-US"/>
          </w:rPr>
          <w:t>www</w:t>
        </w:r>
        <w:r w:rsidR="00CB7BE6" w:rsidRPr="00085F4D">
          <w:rPr>
            <w:rStyle w:val="a4"/>
          </w:rPr>
          <w:t>.</w:t>
        </w:r>
        <w:r w:rsidR="00CB7BE6" w:rsidRPr="00085F4D">
          <w:rPr>
            <w:rStyle w:val="a4"/>
            <w:lang w:val="en-US"/>
          </w:rPr>
          <w:t>oblzdrav</w:t>
        </w:r>
        <w:r w:rsidR="00CB7BE6" w:rsidRPr="00085F4D">
          <w:rPr>
            <w:rStyle w:val="a4"/>
          </w:rPr>
          <w:t>.</w:t>
        </w:r>
        <w:r w:rsidR="00CB7BE6" w:rsidRPr="00085F4D">
          <w:rPr>
            <w:rStyle w:val="a4"/>
            <w:lang w:val="en-US"/>
          </w:rPr>
          <w:t>akmol</w:t>
        </w:r>
        <w:r w:rsidR="00CB7BE6" w:rsidRPr="00085F4D">
          <w:rPr>
            <w:rStyle w:val="a4"/>
          </w:rPr>
          <w:t>.</w:t>
        </w:r>
        <w:r w:rsidR="00CB7BE6" w:rsidRPr="00085F4D">
          <w:rPr>
            <w:rStyle w:val="a4"/>
            <w:lang w:val="en-US"/>
          </w:rPr>
          <w:t>kz</w:t>
        </w:r>
      </w:hyperlink>
      <w:r w:rsidR="00956563">
        <w:t>, сайт государственных закупок.</w:t>
      </w:r>
    </w:p>
    <w:p w:rsidR="00A31564" w:rsidRPr="00500E5A" w:rsidRDefault="00A31564" w:rsidP="00500E5A">
      <w:pPr>
        <w:ind w:firstLine="400"/>
        <w:jc w:val="both"/>
        <w:rPr>
          <w:color w:val="000000"/>
        </w:rPr>
      </w:pPr>
      <w:r w:rsidRPr="00500E5A">
        <w:rPr>
          <w:color w:val="000000"/>
        </w:rPr>
        <w:t xml:space="preserve">  </w:t>
      </w:r>
      <w:r w:rsidR="00CB7BE6">
        <w:rPr>
          <w:color w:val="000000"/>
        </w:rPr>
        <w:t>У</w:t>
      </w:r>
      <w:r w:rsidRPr="00500E5A">
        <w:rPr>
          <w:color w:val="000000"/>
        </w:rPr>
        <w:t>точненную конкурсную документацию с указанием внесенных изменений и (или) дополнений.</w:t>
      </w:r>
    </w:p>
    <w:p w:rsidR="00A31564" w:rsidRPr="00500E5A" w:rsidRDefault="00A31564" w:rsidP="00500E5A">
      <w:pPr>
        <w:pStyle w:val="a3"/>
        <w:spacing w:before="0" w:beforeAutospacing="0" w:after="0" w:afterAutospacing="0"/>
        <w:jc w:val="both"/>
        <w:rPr>
          <w:color w:val="000000"/>
          <w:sz w:val="20"/>
          <w:szCs w:val="20"/>
        </w:rPr>
      </w:pPr>
      <w:r w:rsidRPr="00500E5A">
        <w:rPr>
          <w:color w:val="000000"/>
          <w:sz w:val="20"/>
          <w:szCs w:val="20"/>
        </w:rPr>
        <w:t xml:space="preserve">8. Организатор государственных закупок проводит встречу с потенциальными поставщиками, которым предоставлена копия конкурсной документации, либо их уполномоченными представителями для разъяснения положений конкурсной документации в </w:t>
      </w:r>
      <w:r w:rsidR="006C2D92" w:rsidRPr="00500E5A">
        <w:rPr>
          <w:i/>
          <w:iCs/>
          <w:color w:val="000000"/>
          <w:sz w:val="20"/>
          <w:szCs w:val="20"/>
        </w:rPr>
        <w:t xml:space="preserve">ГКП на ПХВ </w:t>
      </w:r>
      <w:r w:rsidR="006C2D92" w:rsidRPr="00500E5A">
        <w:rPr>
          <w:b/>
          <w:bCs/>
          <w:i/>
          <w:iCs/>
          <w:color w:val="0000FF"/>
          <w:sz w:val="20"/>
          <w:szCs w:val="20"/>
        </w:rPr>
        <w:t>«Зерендинская центральная районная больница» при управлении здравоохранения Акмолинской области</w:t>
      </w:r>
      <w:r w:rsidR="006C2D92" w:rsidRPr="00500E5A">
        <w:rPr>
          <w:sz w:val="20"/>
          <w:szCs w:val="20"/>
        </w:rPr>
        <w:t xml:space="preserve"> </w:t>
      </w:r>
      <w:r w:rsidRPr="00500E5A">
        <w:rPr>
          <w:i/>
          <w:iCs/>
          <w:color w:val="000000"/>
          <w:sz w:val="20"/>
          <w:szCs w:val="20"/>
        </w:rPr>
        <w:t xml:space="preserve"> </w:t>
      </w:r>
      <w:r w:rsidR="00535E85">
        <w:rPr>
          <w:i/>
          <w:iCs/>
          <w:color w:val="000000"/>
          <w:sz w:val="20"/>
          <w:szCs w:val="20"/>
        </w:rPr>
        <w:t>01 июня</w:t>
      </w:r>
      <w:r w:rsidRPr="00500E5A">
        <w:rPr>
          <w:i/>
          <w:iCs/>
          <w:color w:val="000000"/>
          <w:sz w:val="20"/>
          <w:szCs w:val="20"/>
        </w:rPr>
        <w:t xml:space="preserve"> 2012 г. в 15.00 ч. по адресу с. Зеренда</w:t>
      </w:r>
      <w:r w:rsidR="006C2D92" w:rsidRPr="00500E5A">
        <w:rPr>
          <w:i/>
          <w:iCs/>
          <w:color w:val="000000"/>
          <w:sz w:val="20"/>
          <w:szCs w:val="20"/>
        </w:rPr>
        <w:t xml:space="preserve"> Больничный городок</w:t>
      </w:r>
    </w:p>
    <w:p w:rsidR="00A31564" w:rsidRPr="00500E5A" w:rsidRDefault="00A31564" w:rsidP="00500E5A">
      <w:pPr>
        <w:ind w:firstLine="400"/>
        <w:jc w:val="both"/>
        <w:rPr>
          <w:color w:val="000000"/>
        </w:rPr>
      </w:pPr>
      <w:r w:rsidRPr="00500E5A">
        <w:rPr>
          <w:color w:val="000000"/>
        </w:rPr>
        <w:t>9. Организатор государственных закупок составляет протокол встречи с потенциальными поставщиками, в котором указываются представленные запросы потенциальных поставщиков о разъяснении конкурсной документации без указания их источника, а также ответы на эти запросы. Протокол не позднее двух рабочих дней со дня проведения встречи с потенциальными поставщиками направляется конкурсной комиссии и всем потенциальным поставщикам, которым организатор государственных закупок представил копию конкурсной документации по почтовым реквизитам, указанным в журнале регистрации потенциальных поставщиков, получивших конкурсную документацию.</w:t>
      </w:r>
    </w:p>
    <w:p w:rsidR="00956563" w:rsidRPr="00956563" w:rsidRDefault="00A31564" w:rsidP="00956563">
      <w:pPr>
        <w:ind w:firstLine="400"/>
        <w:jc w:val="both"/>
        <w:rPr>
          <w:color w:val="000000"/>
        </w:rPr>
      </w:pPr>
      <w:r w:rsidRPr="00500E5A">
        <w:rPr>
          <w:color w:val="000000"/>
        </w:rPr>
        <w:t>Организатор государственных закупок публикует текст протокола встречи с потенциальными поставщиками на веб-сайте</w:t>
      </w:r>
      <w:r w:rsidR="00956563">
        <w:rPr>
          <w:color w:val="000000"/>
        </w:rPr>
        <w:t xml:space="preserve">, </w:t>
      </w:r>
      <w:hyperlink r:id="rId9" w:history="1">
        <w:r w:rsidR="00CB7BE6" w:rsidRPr="00085F4D">
          <w:rPr>
            <w:rStyle w:val="a4"/>
            <w:lang w:val="en-US"/>
          </w:rPr>
          <w:t>www</w:t>
        </w:r>
        <w:r w:rsidR="00CB7BE6" w:rsidRPr="00085F4D">
          <w:rPr>
            <w:rStyle w:val="a4"/>
          </w:rPr>
          <w:t>.</w:t>
        </w:r>
        <w:r w:rsidR="00CB7BE6" w:rsidRPr="00085F4D">
          <w:rPr>
            <w:rStyle w:val="a4"/>
            <w:lang w:val="en-US"/>
          </w:rPr>
          <w:t>oblzdrav</w:t>
        </w:r>
        <w:r w:rsidR="00CB7BE6" w:rsidRPr="00085F4D">
          <w:rPr>
            <w:rStyle w:val="a4"/>
          </w:rPr>
          <w:t>.</w:t>
        </w:r>
        <w:r w:rsidR="00CB7BE6" w:rsidRPr="00085F4D">
          <w:rPr>
            <w:rStyle w:val="a4"/>
            <w:lang w:val="en-US"/>
          </w:rPr>
          <w:t>akmol</w:t>
        </w:r>
        <w:r w:rsidR="00CB7BE6" w:rsidRPr="00085F4D">
          <w:rPr>
            <w:rStyle w:val="a4"/>
          </w:rPr>
          <w:t>.</w:t>
        </w:r>
        <w:r w:rsidR="00CB7BE6" w:rsidRPr="00085F4D">
          <w:rPr>
            <w:rStyle w:val="a4"/>
            <w:lang w:val="en-US"/>
          </w:rPr>
          <w:t>kz</w:t>
        </w:r>
      </w:hyperlink>
      <w:r w:rsidR="00956563">
        <w:t>, сайт государственных закупок.</w:t>
      </w:r>
    </w:p>
    <w:p w:rsidR="00A31564" w:rsidRPr="00500E5A" w:rsidRDefault="00A31564" w:rsidP="00500E5A">
      <w:pPr>
        <w:ind w:firstLine="400"/>
        <w:jc w:val="both"/>
        <w:rPr>
          <w:color w:val="000000"/>
        </w:rPr>
      </w:pPr>
      <w:r w:rsidRPr="00500E5A">
        <w:rPr>
          <w:color w:val="000000"/>
        </w:rPr>
        <w:t>.</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jc w:val="both"/>
        <w:rPr>
          <w:color w:val="000000"/>
        </w:rPr>
      </w:pPr>
      <w:r w:rsidRPr="00500E5A">
        <w:rPr>
          <w:b/>
          <w:bCs/>
          <w:color w:val="000000"/>
        </w:rPr>
        <w:t xml:space="preserve">3. Требования к оформлению заявки на участие в государственных </w:t>
      </w:r>
    </w:p>
    <w:p w:rsidR="00A31564" w:rsidRPr="00500E5A" w:rsidRDefault="00A31564" w:rsidP="00500E5A">
      <w:pPr>
        <w:jc w:val="both"/>
        <w:rPr>
          <w:color w:val="000000"/>
        </w:rPr>
      </w:pPr>
      <w:r w:rsidRPr="00500E5A">
        <w:rPr>
          <w:b/>
          <w:bCs/>
          <w:color w:val="000000"/>
        </w:rPr>
        <w:t xml:space="preserve">закупках способом конкурса и представление потенциальными </w:t>
      </w:r>
    </w:p>
    <w:p w:rsidR="00A31564" w:rsidRPr="00500E5A" w:rsidRDefault="00A31564" w:rsidP="00500E5A">
      <w:pPr>
        <w:jc w:val="both"/>
        <w:rPr>
          <w:color w:val="000000"/>
        </w:rPr>
      </w:pPr>
      <w:r w:rsidRPr="00500E5A">
        <w:rPr>
          <w:b/>
          <w:bCs/>
          <w:color w:val="000000"/>
        </w:rPr>
        <w:t>поставщиками конвертов с заявками на участие в государственных</w:t>
      </w:r>
    </w:p>
    <w:p w:rsidR="00A31564" w:rsidRPr="00500E5A" w:rsidRDefault="00A31564" w:rsidP="00500E5A">
      <w:pPr>
        <w:jc w:val="both"/>
        <w:rPr>
          <w:color w:val="000000"/>
        </w:rPr>
      </w:pPr>
      <w:r w:rsidRPr="00500E5A">
        <w:rPr>
          <w:b/>
          <w:bCs/>
          <w:color w:val="000000"/>
        </w:rPr>
        <w:t>закупках способом конкурса</w:t>
      </w:r>
    </w:p>
    <w:p w:rsidR="00A31564" w:rsidRPr="00500E5A" w:rsidRDefault="00A31564" w:rsidP="00500E5A">
      <w:pPr>
        <w:jc w:val="both"/>
        <w:rPr>
          <w:color w:val="000000"/>
        </w:rPr>
      </w:pPr>
      <w:r w:rsidRPr="00500E5A">
        <w:rPr>
          <w:b/>
          <w:bCs/>
          <w:color w:val="000000"/>
        </w:rPr>
        <w:t> </w:t>
      </w:r>
    </w:p>
    <w:p w:rsidR="00A31564" w:rsidRPr="00500E5A" w:rsidRDefault="00A31564" w:rsidP="00500E5A">
      <w:pPr>
        <w:jc w:val="both"/>
        <w:rPr>
          <w:color w:val="000000"/>
        </w:rPr>
      </w:pPr>
      <w:r w:rsidRPr="00500E5A">
        <w:rPr>
          <w:b/>
          <w:bCs/>
          <w:color w:val="000000"/>
        </w:rPr>
        <w:t>Заявка на участие в конкурсе</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jc w:val="both"/>
        <w:rPr>
          <w:b/>
          <w:bCs/>
          <w:i/>
          <w:iCs/>
          <w:color w:val="0000FF"/>
        </w:rPr>
      </w:pPr>
      <w:r w:rsidRPr="00500E5A">
        <w:rPr>
          <w:color w:val="000000"/>
        </w:rPr>
        <w:t>10. Заявка на участие в конкурсе является формой выражения согласия потенциального поставщика, претендующего на участие в конкурсе, выполнить работы по</w:t>
      </w:r>
      <w:r w:rsidRPr="00500E5A">
        <w:rPr>
          <w:i/>
          <w:iCs/>
        </w:rPr>
        <w:t xml:space="preserve"> </w:t>
      </w:r>
      <w:r w:rsidR="006C2D92" w:rsidRPr="00500E5A">
        <w:rPr>
          <w:b/>
          <w:bCs/>
          <w:i/>
          <w:iCs/>
          <w:color w:val="0000FF"/>
        </w:rPr>
        <w:t xml:space="preserve">Капитальному ремонту фасада здания ГКП на </w:t>
      </w:r>
      <w:r w:rsidR="006C2D92" w:rsidRPr="00500E5A">
        <w:rPr>
          <w:b/>
          <w:bCs/>
          <w:i/>
          <w:iCs/>
          <w:color w:val="0000FF"/>
        </w:rPr>
        <w:lastRenderedPageBreak/>
        <w:t xml:space="preserve">ПХВ Зерендинская центральная районная больница» при управлении здравоохранения Акмолинской области,  со сроком </w:t>
      </w:r>
      <w:r w:rsidR="0088196D">
        <w:rPr>
          <w:b/>
          <w:bCs/>
          <w:i/>
          <w:iCs/>
          <w:color w:val="0000FF"/>
        </w:rPr>
        <w:t>производства работ</w:t>
      </w:r>
      <w:r w:rsidR="006C2D92" w:rsidRPr="00500E5A">
        <w:rPr>
          <w:b/>
          <w:bCs/>
          <w:i/>
          <w:iCs/>
          <w:color w:val="0000FF"/>
        </w:rPr>
        <w:t xml:space="preserve"> 3 месяца</w:t>
      </w:r>
      <w:r w:rsidRPr="00500E5A">
        <w:rPr>
          <w:b/>
          <w:bCs/>
          <w:i/>
          <w:iCs/>
          <w:color w:val="0000FF"/>
        </w:rPr>
        <w:t xml:space="preserve">» </w:t>
      </w:r>
      <w:r w:rsidRPr="00500E5A">
        <w:rPr>
          <w:color w:val="000000"/>
        </w:rPr>
        <w:t>в соответствии с требованиями и условиями, предусмотренными настоящей конкурсной документацией.</w:t>
      </w:r>
    </w:p>
    <w:p w:rsidR="00A31564" w:rsidRPr="00500E5A" w:rsidRDefault="00A31564" w:rsidP="00500E5A">
      <w:pPr>
        <w:ind w:firstLine="400"/>
        <w:jc w:val="both"/>
        <w:rPr>
          <w:color w:val="000000"/>
        </w:rPr>
      </w:pPr>
      <w:r w:rsidRPr="00500E5A">
        <w:rPr>
          <w:color w:val="000000"/>
        </w:rPr>
        <w:t>11. Заявка на участие в конкурсе, представляемая потенциальным поставщиком, изъявившим желание участвовать в конкурсе, организатору государственных закупок должна содержать:</w:t>
      </w:r>
    </w:p>
    <w:p w:rsidR="00A31564" w:rsidRPr="00500E5A" w:rsidRDefault="00A31564" w:rsidP="00500E5A">
      <w:pPr>
        <w:ind w:firstLine="400"/>
        <w:jc w:val="both"/>
        <w:rPr>
          <w:color w:val="000000"/>
        </w:rPr>
      </w:pPr>
      <w:r w:rsidRPr="00500E5A">
        <w:rPr>
          <w:color w:val="000000"/>
        </w:rPr>
        <w:t>1) заполненную и подписанную потенциальным поставщиком заявку согласно приложениям 4 и 5 к настоящей конкурсной документации;</w:t>
      </w:r>
    </w:p>
    <w:p w:rsidR="00A31564" w:rsidRPr="00500E5A" w:rsidRDefault="00A31564" w:rsidP="00500E5A">
      <w:pPr>
        <w:ind w:firstLine="400"/>
        <w:jc w:val="both"/>
        <w:rPr>
          <w:color w:val="000000"/>
        </w:rPr>
      </w:pPr>
      <w:r w:rsidRPr="00500E5A">
        <w:rPr>
          <w:color w:val="000000"/>
        </w:rPr>
        <w:t>2) перечень документов, представляемых потенциальным поставщиком в подтверждение его соответствия общим квалификационным требованиям:</w:t>
      </w:r>
    </w:p>
    <w:p w:rsidR="00A31564" w:rsidRPr="00500E5A" w:rsidRDefault="00A31564" w:rsidP="00500E5A">
      <w:pPr>
        <w:ind w:firstLine="400"/>
        <w:jc w:val="both"/>
        <w:rPr>
          <w:color w:val="000000"/>
        </w:rPr>
      </w:pPr>
      <w:r w:rsidRPr="00500E5A">
        <w:rPr>
          <w:color w:val="000000"/>
        </w:rPr>
        <w:t>нотариально засвидетельствованные документы, подтверждающие правоспособность (для юридических лиц), гражданскую дееспособность для физических лиц (документ о регистрации, как субъекта предпринимательства, РНН, копию удостоверения личности):</w:t>
      </w:r>
    </w:p>
    <w:p w:rsidR="00A31564" w:rsidRPr="00500E5A" w:rsidRDefault="00A31564" w:rsidP="00500E5A">
      <w:pPr>
        <w:ind w:firstLine="400"/>
        <w:jc w:val="both"/>
        <w:rPr>
          <w:color w:val="000000"/>
        </w:rPr>
      </w:pPr>
      <w:r w:rsidRPr="00500E5A">
        <w:rPr>
          <w:color w:val="000000"/>
        </w:rPr>
        <w:t>юридическое лицо должно представлять нотариально засвидетельствованную копию устава, утвержденного в установленном законодательством порядке. Нерезиденты Республики Казахстан должны представлять нотариально засвидетельствованную с переводом на государственный и (или) русский языки легализованную выписку из торгового реестра;</w:t>
      </w:r>
    </w:p>
    <w:p w:rsidR="00A31564" w:rsidRPr="00500E5A" w:rsidRDefault="00A31564" w:rsidP="00500E5A">
      <w:pPr>
        <w:ind w:firstLine="400"/>
        <w:jc w:val="both"/>
        <w:rPr>
          <w:color w:val="000000"/>
        </w:rPr>
      </w:pPr>
      <w:r w:rsidRPr="00500E5A">
        <w:rPr>
          <w:color w:val="000000"/>
        </w:rPr>
        <w:t>нотариально засвидетельствованные копии лицензий и/или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и предоставление услуг;</w:t>
      </w:r>
    </w:p>
    <w:p w:rsidR="00A31564" w:rsidRPr="00500E5A" w:rsidRDefault="00A31564" w:rsidP="00500E5A">
      <w:pPr>
        <w:ind w:firstLine="400"/>
        <w:jc w:val="both"/>
        <w:rPr>
          <w:color w:val="000000"/>
        </w:rPr>
      </w:pPr>
      <w:r w:rsidRPr="00500E5A">
        <w:rPr>
          <w:color w:val="000000"/>
        </w:rPr>
        <w:t>нотариально засвидетельствованную копию свидетельства о государственной регистрации (перерегистрации) юридического лица. В случае если юридическое лицо осуществляет деятельность на основании Типового устава, утвержденного в установленном законодательством порядке, то нотариально засвидетельствованную копию заявления о государственной регистрации;</w:t>
      </w:r>
    </w:p>
    <w:p w:rsidR="00A31564" w:rsidRPr="00500E5A" w:rsidRDefault="00A31564" w:rsidP="00500E5A">
      <w:pPr>
        <w:ind w:firstLine="400"/>
        <w:jc w:val="both"/>
        <w:rPr>
          <w:color w:val="000000"/>
        </w:rPr>
      </w:pPr>
      <w:r w:rsidRPr="00500E5A">
        <w:rPr>
          <w:color w:val="000000"/>
        </w:rPr>
        <w:t>нотариально засвидетельствованную выписку из учредительных документов (в случае если устав не содержит сведения об учредителях или составе учредителей), содержащую сведения об учредителе или составе учредителей либо нотариально засвидетельствованную выписку из реестра держателей акций, выданную не ранее одного месяца, предшествующего дате вскрытия конвертов;</w:t>
      </w:r>
    </w:p>
    <w:p w:rsidR="00A31564" w:rsidRPr="00500E5A" w:rsidRDefault="00A31564" w:rsidP="00500E5A">
      <w:pPr>
        <w:ind w:firstLine="400"/>
        <w:jc w:val="both"/>
        <w:rPr>
          <w:color w:val="000000"/>
        </w:rPr>
      </w:pPr>
      <w:r w:rsidRPr="00500E5A">
        <w:rPr>
          <w:color w:val="000000"/>
        </w:rPr>
        <w:t>документы, подтверждающие платежеспособность:</w:t>
      </w:r>
    </w:p>
    <w:p w:rsidR="00A31564" w:rsidRPr="00356335" w:rsidRDefault="00A31564" w:rsidP="00500E5A">
      <w:pPr>
        <w:ind w:firstLine="400"/>
        <w:jc w:val="both"/>
        <w:rPr>
          <w:color w:val="000000"/>
        </w:rPr>
      </w:pPr>
      <w:r w:rsidRPr="00500E5A">
        <w:rPr>
          <w:color w:val="000000"/>
        </w:rPr>
        <w:t xml:space="preserve">оригинал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10 к настоящей конкурсной документации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 с конкурсными заявками. </w:t>
      </w:r>
      <w:r w:rsidRPr="00356335">
        <w:rPr>
          <w:bCs/>
          <w:color w:val="000000"/>
        </w:rPr>
        <w:t>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A31564" w:rsidRPr="00500E5A" w:rsidRDefault="00A31564" w:rsidP="00500E5A">
      <w:pPr>
        <w:ind w:firstLine="400"/>
        <w:jc w:val="both"/>
        <w:rPr>
          <w:color w:val="000000"/>
        </w:rPr>
      </w:pPr>
      <w:r w:rsidRPr="00500E5A">
        <w:rPr>
          <w:color w:val="000000"/>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 В случае, если вскрытие конвертов происходит в срок до 30 апреля текущего года, то может представляться оригинал или нотариально засвидетельствованная копия бухгалтерского баланса за финансовый год, предшествующий последнему финансовому году;</w:t>
      </w:r>
    </w:p>
    <w:p w:rsidR="00A31564" w:rsidRPr="00500E5A" w:rsidRDefault="00A31564" w:rsidP="00500E5A">
      <w:pPr>
        <w:ind w:firstLine="400"/>
        <w:jc w:val="both"/>
        <w:rPr>
          <w:color w:val="000000"/>
        </w:rPr>
      </w:pPr>
      <w:r w:rsidRPr="00500E5A">
        <w:rPr>
          <w:color w:val="000000"/>
        </w:rPr>
        <w:t>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и социальным отчислениям менее одного тенге выданной не ранее одного месяца, предшествующего дате вскрытия конвертов с конкурсными заявками.</w:t>
      </w:r>
    </w:p>
    <w:p w:rsidR="00A31564" w:rsidRPr="00500E5A" w:rsidRDefault="00A31564" w:rsidP="00500E5A">
      <w:pPr>
        <w:ind w:firstLine="400"/>
        <w:jc w:val="both"/>
        <w:rPr>
          <w:color w:val="000000"/>
        </w:rPr>
      </w:pPr>
      <w:r w:rsidRPr="00500E5A">
        <w:rPr>
          <w:color w:val="000000"/>
        </w:rPr>
        <w:t>Потенциальный поставщик вправе подтвердить соответствие общему квалификационному требованию о платежеспособности посредством предоставления обеспечения исполнения договора в виде банковской гарантии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конкурсе. Обеспечение исполнения договора о государственных закупках предоставляется потенциальным поставщиком на срок, установленный в конкурсной документации для полного исполнения обязательств по договору о государственных закупках;</w:t>
      </w:r>
    </w:p>
    <w:p w:rsidR="00A31564" w:rsidRPr="00500E5A" w:rsidRDefault="00A31564" w:rsidP="00500E5A">
      <w:pPr>
        <w:ind w:firstLine="400"/>
        <w:jc w:val="both"/>
        <w:rPr>
          <w:color w:val="000000"/>
        </w:rPr>
      </w:pPr>
      <w:r w:rsidRPr="00500E5A">
        <w:rPr>
          <w:color w:val="000000"/>
        </w:rPr>
        <w:t>3) документы, подтверждающие соответствие потенциального поставщика и (или) его субподрядчиков (соисполнителей) специальным квалификационным требованиям:</w:t>
      </w:r>
    </w:p>
    <w:p w:rsidR="00A31564" w:rsidRPr="00500E5A" w:rsidRDefault="00A31564" w:rsidP="00500E5A">
      <w:pPr>
        <w:ind w:firstLine="400"/>
        <w:jc w:val="both"/>
        <w:rPr>
          <w:b/>
          <w:bCs/>
          <w:i/>
          <w:iCs/>
          <w:color w:val="000000"/>
          <w:u w:val="single"/>
        </w:rPr>
      </w:pPr>
      <w:r w:rsidRPr="00500E5A">
        <w:rPr>
          <w:color w:val="000000"/>
        </w:rPr>
        <w:t xml:space="preserve">сведения о квалификации для участия в процессе государственных закупок согласно приложениям 6  к настоящей конкурсной документации, включающие подробный перечень специальных квалификационных и иных требований </w:t>
      </w:r>
      <w:r w:rsidRPr="00500E5A">
        <w:rPr>
          <w:b/>
          <w:bCs/>
          <w:i/>
          <w:iCs/>
          <w:color w:val="000000"/>
          <w:u w:val="single"/>
        </w:rPr>
        <w:t>с указанием документов, подтверждающих соответствие потенциального поставщика и его субподрядчиков (соисполнитетелей) этим требованиям.</w:t>
      </w:r>
    </w:p>
    <w:p w:rsidR="00A31564" w:rsidRPr="00500E5A" w:rsidRDefault="00A31564" w:rsidP="00500E5A">
      <w:pPr>
        <w:ind w:firstLine="400"/>
        <w:jc w:val="both"/>
        <w:rPr>
          <w:color w:val="000000"/>
        </w:rPr>
      </w:pPr>
      <w:r w:rsidRPr="00500E5A">
        <w:rPr>
          <w:color w:val="000000"/>
        </w:rPr>
        <w:t xml:space="preserve">В случае, если потенциальный поставщик предусматривает привлечь субподрядчиков (соисполнителей) работ либо услуг, то потенциальный поставщик должен предоставить организатору государственных закупок, документы, подтверждающие соответствие привлекаемых субподрядчиков (соисполнителей) общим и </w:t>
      </w:r>
      <w:r w:rsidRPr="00500E5A">
        <w:rPr>
          <w:color w:val="000000"/>
        </w:rPr>
        <w:lastRenderedPageBreak/>
        <w:t>специальным квалификационным требованиям;</w:t>
      </w:r>
    </w:p>
    <w:p w:rsidR="00A31564" w:rsidRPr="00500E5A" w:rsidRDefault="00A31564" w:rsidP="00500E5A">
      <w:pPr>
        <w:ind w:firstLine="400"/>
        <w:jc w:val="both"/>
        <w:rPr>
          <w:color w:val="000000"/>
        </w:rPr>
      </w:pPr>
      <w:r w:rsidRPr="00500E5A">
        <w:rPr>
          <w:color w:val="000000"/>
        </w:rPr>
        <w:t>сведения о субподрядчиках по выполнению работ (соисполнителях при оказании услуг), являющихся предметом закупок на конкурсе согласно приложению 12 к настоящей конкурсной документации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p>
    <w:p w:rsidR="00A31564" w:rsidRPr="00500E5A" w:rsidRDefault="00A31564" w:rsidP="00500E5A">
      <w:pPr>
        <w:ind w:firstLine="400"/>
        <w:jc w:val="both"/>
        <w:rPr>
          <w:color w:val="000000"/>
        </w:rPr>
      </w:pPr>
      <w:r w:rsidRPr="00500E5A">
        <w:rPr>
          <w:color w:val="000000"/>
        </w:rPr>
        <w:t>4) техническую спецификацию с описанием технических, качественных и эксплуатационных характеристик работ, сроков и (или) объемов выполнения работ, предоставления гарантий качества выполняемых работ, график (методы) и условия выполнения работ;</w:t>
      </w:r>
    </w:p>
    <w:p w:rsidR="00A31564" w:rsidRPr="00500E5A" w:rsidRDefault="00A31564" w:rsidP="00500E5A">
      <w:pPr>
        <w:ind w:firstLine="400"/>
        <w:jc w:val="both"/>
        <w:rPr>
          <w:color w:val="000000"/>
        </w:rPr>
      </w:pPr>
      <w:r w:rsidRPr="00500E5A">
        <w:rPr>
          <w:color w:val="000000"/>
        </w:rPr>
        <w:t>5) обеспечение заявки на участие в конкурсе в размере одного процента (1%), в виде банковской гарантии согласно приложению 9, либо платежного документа, подтверждающего гарантийный денежный взнос, размещаемый на банковском счете организатора государственных закупок;</w:t>
      </w:r>
    </w:p>
    <w:p w:rsidR="00A31564" w:rsidRPr="00500E5A" w:rsidRDefault="00A31564" w:rsidP="00500E5A">
      <w:pPr>
        <w:ind w:firstLine="400"/>
        <w:jc w:val="both"/>
        <w:rPr>
          <w:color w:val="000000"/>
        </w:rPr>
      </w:pPr>
      <w:r w:rsidRPr="00500E5A">
        <w:rPr>
          <w:color w:val="000000"/>
        </w:rPr>
        <w:t>6)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rsidR="00A31564" w:rsidRPr="00500E5A" w:rsidRDefault="00A31564" w:rsidP="00500E5A">
      <w:pPr>
        <w:ind w:firstLine="400"/>
        <w:jc w:val="both"/>
        <w:rPr>
          <w:color w:val="000000"/>
        </w:rPr>
      </w:pPr>
    </w:p>
    <w:p w:rsidR="00A31564" w:rsidRPr="00500E5A" w:rsidRDefault="00A31564" w:rsidP="00500E5A">
      <w:pPr>
        <w:ind w:firstLine="400"/>
        <w:jc w:val="both"/>
        <w:rPr>
          <w:i/>
          <w:iCs/>
          <w:color w:val="000000"/>
        </w:rPr>
      </w:pPr>
      <w:r w:rsidRPr="00500E5A">
        <w:rPr>
          <w:color w:val="000000"/>
        </w:rPr>
        <w:t> </w:t>
      </w:r>
      <w:r w:rsidRPr="00500E5A">
        <w:rPr>
          <w:i/>
          <w:iCs/>
          <w:color w:val="000000"/>
        </w:rPr>
        <w:t>Потенциальный поставщик вправе подтвердить свое соответствие, а также привлекаемых субподрядчиков (соисполнителей), общим квалификационным требованиям посредством предоставления одного из следующих документов:</w:t>
      </w:r>
    </w:p>
    <w:p w:rsidR="00A31564" w:rsidRPr="00500E5A" w:rsidRDefault="00A31564" w:rsidP="00500E5A">
      <w:pPr>
        <w:ind w:firstLine="400"/>
        <w:jc w:val="both"/>
        <w:rPr>
          <w:i/>
          <w:iCs/>
          <w:color w:val="000000"/>
        </w:rPr>
      </w:pPr>
      <w:r w:rsidRPr="00500E5A">
        <w:rPr>
          <w:i/>
          <w:iCs/>
          <w:color w:val="000000"/>
        </w:rPr>
        <w:t>1) документа, подтверждающего присвоение потенциальному поставщику рейтинга международной рейтинговой организации;</w:t>
      </w:r>
    </w:p>
    <w:p w:rsidR="00A31564" w:rsidRPr="00500E5A" w:rsidRDefault="00A31564" w:rsidP="00500E5A">
      <w:pPr>
        <w:ind w:firstLine="400"/>
        <w:jc w:val="both"/>
        <w:rPr>
          <w:i/>
          <w:iCs/>
          <w:color w:val="000000"/>
        </w:rPr>
      </w:pPr>
      <w:r w:rsidRPr="00500E5A">
        <w:rPr>
          <w:i/>
          <w:iCs/>
          <w:color w:val="000000"/>
        </w:rPr>
        <w:t>2) выписки из фондовой либо товарной биржи о включении потенциального поставщика в официальный листинг биржи;</w:t>
      </w:r>
    </w:p>
    <w:p w:rsidR="00A31564" w:rsidRPr="00500E5A" w:rsidRDefault="00A31564" w:rsidP="00500E5A">
      <w:pPr>
        <w:ind w:firstLine="400"/>
        <w:jc w:val="both"/>
        <w:rPr>
          <w:i/>
          <w:iCs/>
          <w:color w:val="000000"/>
        </w:rPr>
      </w:pPr>
      <w:r w:rsidRPr="00500E5A">
        <w:rPr>
          <w:i/>
          <w:iCs/>
          <w:color w:val="000000"/>
        </w:rPr>
        <w:t>В случае, если потенциальный поставщик - нерезидент Республики Казахстан, то для подтверждения его соответствия квалификационным требованиям, представляются те же документы, что и резиденты Республики Казахстан, либо документы, содержащие аналогичные сведения о квалификации потенциального поставщика-нерезидента Республики Казахстан с засвидетельствованной нотариусом переводом на язык конкурсной документации.</w:t>
      </w:r>
    </w:p>
    <w:p w:rsidR="00A31564" w:rsidRPr="00500E5A" w:rsidRDefault="00A31564" w:rsidP="00500E5A">
      <w:pPr>
        <w:jc w:val="both"/>
        <w:rPr>
          <w:b/>
          <w:bCs/>
          <w:color w:val="000000"/>
        </w:rPr>
      </w:pPr>
    </w:p>
    <w:p w:rsidR="00A31564" w:rsidRPr="00500E5A" w:rsidRDefault="00A31564" w:rsidP="00500E5A">
      <w:pPr>
        <w:jc w:val="both"/>
        <w:rPr>
          <w:color w:val="000000"/>
        </w:rPr>
      </w:pPr>
      <w:r w:rsidRPr="00500E5A">
        <w:rPr>
          <w:b/>
          <w:bCs/>
          <w:color w:val="000000"/>
        </w:rPr>
        <w:t>Требования к оформлению заявки на участие в конкурсе</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12. Заявка на участие в конкурсе представляется потенциальным поставщиком организатору государственных закупок в прошитом виде, с пронумерованными страницами и последняя страница заверяется его подписью и печатью (для физического лица, если таковая имеется).</w:t>
      </w:r>
    </w:p>
    <w:p w:rsidR="00A31564" w:rsidRPr="00500E5A" w:rsidRDefault="00A31564" w:rsidP="00500E5A">
      <w:pPr>
        <w:ind w:firstLine="400"/>
        <w:jc w:val="both"/>
        <w:rPr>
          <w:color w:val="000000"/>
        </w:rPr>
      </w:pPr>
      <w:r w:rsidRPr="00500E5A">
        <w:rPr>
          <w:color w:val="000000"/>
        </w:rPr>
        <w:t>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(для физического лица, если таковая имеется) и оригинал документа подтверждающего обеспечение заявки на участие в конкурсе прикладываются отдельно.</w:t>
      </w:r>
    </w:p>
    <w:p w:rsidR="00A31564" w:rsidRPr="00500E5A" w:rsidRDefault="00A31564" w:rsidP="00500E5A">
      <w:pPr>
        <w:ind w:firstLine="400"/>
        <w:jc w:val="both"/>
        <w:rPr>
          <w:color w:val="000000"/>
        </w:rPr>
      </w:pPr>
      <w:r w:rsidRPr="00500E5A">
        <w:rPr>
          <w:color w:val="000000"/>
        </w:rPr>
        <w:t>13. Заявки на участие в конкурсе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A31564" w:rsidRPr="00500E5A" w:rsidRDefault="00A31564" w:rsidP="00500E5A">
      <w:pPr>
        <w:ind w:firstLine="400"/>
        <w:jc w:val="both"/>
        <w:rPr>
          <w:color w:val="000000"/>
        </w:rPr>
      </w:pPr>
      <w:r w:rsidRPr="00500E5A">
        <w:rPr>
          <w:color w:val="000000"/>
        </w:rPr>
        <w:t xml:space="preserve">Срок действия конкурсной заявки, представляемой потенциальным поставщиком для участия в государственных закупках услуг должен быть не менее </w:t>
      </w:r>
      <w:r w:rsidRPr="00500E5A">
        <w:rPr>
          <w:b/>
          <w:bCs/>
          <w:i/>
          <w:iCs/>
          <w:color w:val="000000"/>
        </w:rPr>
        <w:t>45 дней</w:t>
      </w:r>
      <w:r w:rsidRPr="00500E5A">
        <w:rPr>
          <w:color w:val="000000"/>
        </w:rPr>
        <w:t xml:space="preserve"> с даты вскрытия конкурсных заявок. </w:t>
      </w:r>
    </w:p>
    <w:p w:rsidR="00A31564" w:rsidRPr="00500E5A" w:rsidRDefault="00A31564" w:rsidP="00500E5A">
      <w:pPr>
        <w:ind w:firstLine="400"/>
        <w:jc w:val="both"/>
        <w:rPr>
          <w:color w:val="000000"/>
        </w:rPr>
      </w:pPr>
      <w:r w:rsidRPr="00500E5A">
        <w:rPr>
          <w:color w:val="000000"/>
        </w:rPr>
        <w:t>14. В конкурсной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A31564" w:rsidRPr="00500E5A" w:rsidRDefault="00A31564" w:rsidP="00500E5A">
      <w:pPr>
        <w:ind w:firstLine="400"/>
        <w:jc w:val="both"/>
        <w:rPr>
          <w:color w:val="000000"/>
        </w:rPr>
      </w:pPr>
      <w:r w:rsidRPr="00500E5A">
        <w:rPr>
          <w:color w:val="000000"/>
        </w:rPr>
        <w:t xml:space="preserve">Конкурсные заявки потенциальных поставщиков составляются и предоставляются на государственном и/или русском языке. </w:t>
      </w:r>
    </w:p>
    <w:p w:rsidR="008008CF" w:rsidRPr="00500E5A" w:rsidRDefault="00A31564" w:rsidP="00500E5A">
      <w:pPr>
        <w:jc w:val="both"/>
        <w:rPr>
          <w:b/>
          <w:bCs/>
          <w:i/>
          <w:iCs/>
          <w:color w:val="0000FF"/>
        </w:rPr>
      </w:pPr>
      <w:r w:rsidRPr="00500E5A">
        <w:rPr>
          <w:color w:val="000000"/>
        </w:rPr>
        <w:t xml:space="preserve">15. Потенциальный поставщик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государственных закупок, наименование государственных закупок способом конкурса, а также текст следующего содержания: КОНКУРС ПО ЗАКУПКЕ РАБОТ </w:t>
      </w:r>
      <w:r w:rsidR="008008CF" w:rsidRPr="00500E5A">
        <w:rPr>
          <w:b/>
          <w:bCs/>
          <w:i/>
          <w:iCs/>
          <w:color w:val="0000FF"/>
        </w:rPr>
        <w:t xml:space="preserve">Капитальный ремонт фасада здания  ГКП на ПХВ «Зерендинская центральная районная больница»при управлении здравоохранения Акмолинской области по адресу: Акмолинская обл. с.Зеренда Больничный городок со сроком </w:t>
      </w:r>
      <w:r w:rsidR="00643B0F">
        <w:rPr>
          <w:b/>
          <w:bCs/>
          <w:i/>
          <w:iCs/>
          <w:color w:val="0000FF"/>
        </w:rPr>
        <w:t>производства работ</w:t>
      </w:r>
      <w:r w:rsidR="008008CF" w:rsidRPr="00500E5A">
        <w:rPr>
          <w:b/>
          <w:bCs/>
          <w:i/>
          <w:iCs/>
          <w:color w:val="0000FF"/>
        </w:rPr>
        <w:t xml:space="preserve"> 3 месяца</w:t>
      </w:r>
    </w:p>
    <w:p w:rsidR="00A31564" w:rsidRPr="00500E5A" w:rsidRDefault="00A31564" w:rsidP="00500E5A">
      <w:pPr>
        <w:jc w:val="both"/>
        <w:rPr>
          <w:b/>
          <w:bCs/>
          <w:i/>
          <w:iCs/>
          <w:color w:val="0000FF"/>
        </w:rPr>
      </w:pPr>
      <w:r w:rsidRPr="00500E5A">
        <w:rPr>
          <w:b/>
          <w:bCs/>
          <w:i/>
          <w:iCs/>
          <w:color w:val="0000FF"/>
        </w:rPr>
        <w:t xml:space="preserve"> </w:t>
      </w:r>
      <w:r w:rsidRPr="00500E5A">
        <w:rPr>
          <w:color w:val="000000"/>
        </w:rPr>
        <w:t xml:space="preserve">и «НЕ ВСКРЫВАТЬ ДО: </w:t>
      </w:r>
      <w:r w:rsidR="008008CF" w:rsidRPr="00500E5A">
        <w:rPr>
          <w:color w:val="000000"/>
        </w:rPr>
        <w:t>15</w:t>
      </w:r>
      <w:r w:rsidRPr="00500E5A">
        <w:rPr>
          <w:b/>
          <w:bCs/>
        </w:rPr>
        <w:t xml:space="preserve"> часов 00 минут </w:t>
      </w:r>
      <w:r w:rsidR="008008CF" w:rsidRPr="00500E5A">
        <w:rPr>
          <w:b/>
          <w:bCs/>
        </w:rPr>
        <w:t>0</w:t>
      </w:r>
      <w:r w:rsidR="00535E85">
        <w:rPr>
          <w:b/>
          <w:bCs/>
        </w:rPr>
        <w:t>4</w:t>
      </w:r>
      <w:r w:rsidR="008008CF" w:rsidRPr="00500E5A">
        <w:rPr>
          <w:b/>
          <w:bCs/>
        </w:rPr>
        <w:t xml:space="preserve"> июня</w:t>
      </w:r>
      <w:r w:rsidRPr="00500E5A">
        <w:rPr>
          <w:b/>
          <w:bCs/>
        </w:rPr>
        <w:t xml:space="preserve"> 2012</w:t>
      </w:r>
      <w:r w:rsidRPr="00500E5A">
        <w:rPr>
          <w:b/>
          <w:bCs/>
          <w:color w:val="000000"/>
        </w:rPr>
        <w:t xml:space="preserve"> года</w:t>
      </w:r>
      <w:r w:rsidRPr="00500E5A">
        <w:rPr>
          <w:color w:val="000000"/>
        </w:rPr>
        <w:t xml:space="preserve"> (указать дату и время вскрытия заявок на участие в конкурсе)».</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jc w:val="both"/>
        <w:rPr>
          <w:color w:val="000000"/>
        </w:rPr>
      </w:pPr>
      <w:r w:rsidRPr="00500E5A">
        <w:rPr>
          <w:b/>
          <w:bCs/>
          <w:color w:val="000000"/>
        </w:rPr>
        <w:t>Порядок представления заявки на участие в конкурсе</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pPr>
      <w:r w:rsidRPr="00500E5A">
        <w:rPr>
          <w:color w:val="000000"/>
        </w:rPr>
        <w:t xml:space="preserve">16. Заявки на участие в конкурсе представляются потенциальными поставщиками либо их уполномоченными представителями организатору государственных закупок нарочно или с использованием заказной почтовой связи по адресу: </w:t>
      </w:r>
      <w:r w:rsidRPr="00500E5A">
        <w:rPr>
          <w:i/>
          <w:iCs/>
          <w:color w:val="000000"/>
        </w:rPr>
        <w:t xml:space="preserve">с. Зеренда, </w:t>
      </w:r>
      <w:r w:rsidR="008008CF" w:rsidRPr="00500E5A">
        <w:rPr>
          <w:i/>
          <w:iCs/>
          <w:color w:val="000000"/>
        </w:rPr>
        <w:t>Больничный городок</w:t>
      </w:r>
      <w:r w:rsidRPr="00500E5A">
        <w:rPr>
          <w:i/>
          <w:iCs/>
          <w:color w:val="000000"/>
        </w:rPr>
        <w:t xml:space="preserve">,  секретарю конкурсной комиссии </w:t>
      </w:r>
      <w:r w:rsidR="008008CF" w:rsidRPr="00500E5A">
        <w:rPr>
          <w:i/>
          <w:iCs/>
          <w:color w:val="000000"/>
        </w:rPr>
        <w:t>Давыденко А</w:t>
      </w:r>
      <w:r w:rsidRPr="00500E5A">
        <w:rPr>
          <w:i/>
          <w:iCs/>
          <w:color w:val="000000"/>
        </w:rPr>
        <w:t>.</w:t>
      </w:r>
      <w:r w:rsidR="008008CF" w:rsidRPr="00500E5A">
        <w:rPr>
          <w:i/>
          <w:iCs/>
          <w:color w:val="000000"/>
        </w:rPr>
        <w:t>А.</w:t>
      </w:r>
      <w:r w:rsidRPr="00500E5A">
        <w:rPr>
          <w:color w:val="000000"/>
        </w:rPr>
        <w:t xml:space="preserve">  в срок до </w:t>
      </w:r>
      <w:r w:rsidRPr="00500E5A">
        <w:rPr>
          <w:i/>
          <w:iCs/>
          <w:color w:val="000000"/>
        </w:rPr>
        <w:t>1</w:t>
      </w:r>
      <w:r w:rsidR="00535E85">
        <w:rPr>
          <w:i/>
          <w:iCs/>
          <w:color w:val="000000"/>
        </w:rPr>
        <w:t>1</w:t>
      </w:r>
      <w:r w:rsidRPr="00500E5A">
        <w:rPr>
          <w:i/>
          <w:iCs/>
          <w:color w:val="000000"/>
        </w:rPr>
        <w:t xml:space="preserve"> ч. 00 мин. </w:t>
      </w:r>
      <w:r w:rsidR="008008CF" w:rsidRPr="00500E5A">
        <w:rPr>
          <w:i/>
          <w:iCs/>
          <w:color w:val="000000"/>
        </w:rPr>
        <w:t>0</w:t>
      </w:r>
      <w:r w:rsidR="00535E85">
        <w:rPr>
          <w:i/>
          <w:iCs/>
          <w:color w:val="000000"/>
        </w:rPr>
        <w:t>4</w:t>
      </w:r>
      <w:r w:rsidR="008008CF" w:rsidRPr="00500E5A">
        <w:rPr>
          <w:i/>
          <w:iCs/>
          <w:color w:val="000000"/>
        </w:rPr>
        <w:t xml:space="preserve"> июня </w:t>
      </w:r>
      <w:r w:rsidRPr="00500E5A">
        <w:rPr>
          <w:i/>
          <w:iCs/>
          <w:color w:val="000000"/>
        </w:rPr>
        <w:t>2012 г</w:t>
      </w:r>
      <w:r w:rsidRPr="00500E5A">
        <w:rPr>
          <w:color w:val="000000"/>
        </w:rPr>
        <w:t xml:space="preserve"> </w:t>
      </w:r>
      <w:r w:rsidRPr="00500E5A">
        <w:t>(указать дату и время окончания приема конкурсных заявок) включительно.</w:t>
      </w:r>
    </w:p>
    <w:p w:rsidR="00A31564" w:rsidRPr="00500E5A" w:rsidRDefault="00A31564" w:rsidP="00500E5A">
      <w:pPr>
        <w:ind w:firstLine="400"/>
        <w:jc w:val="both"/>
        <w:rPr>
          <w:color w:val="000000"/>
        </w:rPr>
      </w:pPr>
      <w:r w:rsidRPr="00500E5A">
        <w:rPr>
          <w:color w:val="000000"/>
        </w:rPr>
        <w:t xml:space="preserve">17. Все конкурсные заявки, полученные организатором государственных закупок после истечения </w:t>
      </w:r>
      <w:r w:rsidRPr="00500E5A">
        <w:rPr>
          <w:color w:val="000000"/>
        </w:rPr>
        <w:lastRenderedPageBreak/>
        <w:t>окончательного срока представления конкурсных заявок, не вскрываются и возвращаются представившим их потенциальным поставщикам по реквизитам указанным на конвертах с заявками на участие в конкурсе либо лично соответствующим уполномоченным представителям потенциальных поставщиков под расписку о получении.</w:t>
      </w:r>
    </w:p>
    <w:p w:rsidR="00A31564" w:rsidRPr="00500E5A" w:rsidRDefault="00A31564" w:rsidP="00500E5A">
      <w:pPr>
        <w:ind w:firstLine="400"/>
        <w:jc w:val="both"/>
        <w:rPr>
          <w:color w:val="000000"/>
        </w:rPr>
      </w:pPr>
      <w:r w:rsidRPr="00500E5A">
        <w:rPr>
          <w:color w:val="000000"/>
        </w:rPr>
        <w:t>18. Представленные потенциальными поставщиками или их уполномоченными представителями заявки на участие в конкурсе регистрируются секретарем конкурсной комиссии в соответствующем журнале с указанием даты и времени приема заявок на участие в конкурсе.</w:t>
      </w:r>
    </w:p>
    <w:p w:rsidR="00A31564" w:rsidRPr="00500E5A" w:rsidRDefault="00A31564" w:rsidP="00500E5A">
      <w:pPr>
        <w:ind w:firstLine="400"/>
        <w:jc w:val="both"/>
        <w:rPr>
          <w:color w:val="000000"/>
        </w:rPr>
      </w:pPr>
      <w:r w:rsidRPr="00500E5A">
        <w:rPr>
          <w:color w:val="000000"/>
        </w:rPr>
        <w:t>19. Не подлежат приему и регистрации конверты с заявками на участие в конкурсе с нарушением требований к оформлению конвертов с конкурсными заявками на участие в конкурсе, предусмотренными настоящей конкурсной документацией.</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jc w:val="both"/>
        <w:rPr>
          <w:color w:val="000000"/>
        </w:rPr>
      </w:pPr>
      <w:r w:rsidRPr="00500E5A">
        <w:rPr>
          <w:b/>
          <w:bCs/>
          <w:color w:val="000000"/>
        </w:rPr>
        <w:t>Изменение конкурсных заявок и их отзыв</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 xml:space="preserve">20. Потенциальный поставщик может изменить или отозвать свою заявку на участие в конкурсе до истечения окончательного срока представления конкурсных заявок, т.е. </w:t>
      </w:r>
      <w:r w:rsidRPr="00500E5A">
        <w:rPr>
          <w:i/>
          <w:iCs/>
          <w:color w:val="000000"/>
        </w:rPr>
        <w:t xml:space="preserve">до 11 ч. 00 мин. </w:t>
      </w:r>
      <w:r w:rsidR="008008CF" w:rsidRPr="00500E5A">
        <w:rPr>
          <w:i/>
          <w:iCs/>
          <w:color w:val="000000"/>
        </w:rPr>
        <w:t>0</w:t>
      </w:r>
      <w:r w:rsidR="00535E85">
        <w:rPr>
          <w:i/>
          <w:iCs/>
          <w:color w:val="000000"/>
        </w:rPr>
        <w:t>4</w:t>
      </w:r>
      <w:r w:rsidR="008008CF" w:rsidRPr="00500E5A">
        <w:rPr>
          <w:i/>
          <w:iCs/>
          <w:color w:val="000000"/>
        </w:rPr>
        <w:t xml:space="preserve"> июня</w:t>
      </w:r>
      <w:r w:rsidRPr="00500E5A">
        <w:rPr>
          <w:i/>
          <w:iCs/>
        </w:rPr>
        <w:t xml:space="preserve"> 2012 года</w:t>
      </w:r>
      <w:r w:rsidRPr="00500E5A">
        <w:t>,</w:t>
      </w:r>
      <w:r w:rsidRPr="00500E5A">
        <w:rPr>
          <w:color w:val="000000"/>
        </w:rPr>
        <w:t xml:space="preserve"> не теряя права на возврат внесенного им обеспечения своей заявки на участие в конкурсе. Внесение изменения должно быть подготовлено, запечатано и представлено так же, как и сама заявка на участие в конкурсе.</w:t>
      </w:r>
    </w:p>
    <w:p w:rsidR="00A31564" w:rsidRPr="00500E5A" w:rsidRDefault="00A31564" w:rsidP="00500E5A">
      <w:pPr>
        <w:ind w:firstLine="400"/>
        <w:jc w:val="both"/>
        <w:rPr>
          <w:color w:val="000000"/>
        </w:rPr>
      </w:pPr>
      <w:r w:rsidRPr="00500E5A">
        <w:rPr>
          <w:color w:val="000000"/>
        </w:rPr>
        <w:t>Уведомление об отзыве заявки на участие в конкурсе оформляется в виде произвольного заявления на имя организатора государственных закупок, подписанного потенциальным поставщиком и скрепленного печатью (для физического лица, если таковая имеется).</w:t>
      </w:r>
    </w:p>
    <w:p w:rsidR="00A31564" w:rsidRPr="00500E5A" w:rsidRDefault="00A31564" w:rsidP="00500E5A">
      <w:pPr>
        <w:ind w:firstLine="400"/>
        <w:jc w:val="both"/>
        <w:rPr>
          <w:color w:val="000000"/>
        </w:rPr>
      </w:pPr>
      <w:r w:rsidRPr="00500E5A">
        <w:rPr>
          <w:color w:val="000000"/>
        </w:rPr>
        <w:t>Внесение изменения заявки на участие в конкурсе либо отзыв заявки на участие в конкурсе являются действительными, если они получены организатором государственных закупок до истечения окончательного срока представления заявок на участие в конкурсе.</w:t>
      </w:r>
    </w:p>
    <w:p w:rsidR="00A31564" w:rsidRPr="00500E5A" w:rsidRDefault="00A31564" w:rsidP="00500E5A">
      <w:pPr>
        <w:ind w:firstLine="400"/>
        <w:jc w:val="both"/>
        <w:rPr>
          <w:color w:val="000000"/>
        </w:rPr>
      </w:pPr>
      <w:r w:rsidRPr="00500E5A">
        <w:rPr>
          <w:color w:val="000000"/>
        </w:rPr>
        <w:t>21. Не допускается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p w:rsidR="00A31564" w:rsidRPr="00500E5A" w:rsidRDefault="00A31564" w:rsidP="00500E5A">
      <w:pPr>
        <w:ind w:firstLine="400"/>
        <w:jc w:val="both"/>
        <w:rPr>
          <w:color w:val="000000"/>
        </w:rPr>
      </w:pPr>
      <w:r w:rsidRPr="00500E5A">
        <w:rPr>
          <w:color w:val="000000"/>
        </w:rPr>
        <w:t>22. Организатор государственных закупок не позднее десяти календарных дней до истечения срока действия заявок на участие в конкурсе, установленного конкурсной документацией, вправе сделать запрос потенциальных поставщиков о продлении срока их действия заявки на конкретный период времени. Потенциальный поставщик вправе отклонить такой запрос, не утрачивая права на:</w:t>
      </w:r>
    </w:p>
    <w:p w:rsidR="00A31564" w:rsidRPr="00500E5A" w:rsidRDefault="00A31564" w:rsidP="00500E5A">
      <w:pPr>
        <w:ind w:firstLine="400"/>
        <w:jc w:val="both"/>
        <w:rPr>
          <w:color w:val="000000"/>
        </w:rPr>
      </w:pPr>
      <w:r w:rsidRPr="00500E5A">
        <w:rPr>
          <w:color w:val="000000"/>
        </w:rPr>
        <w:t>1) участие в проводимых государственных закупках способом конкурса в течение срока действия его заявки на участие в конкурсе;</w:t>
      </w:r>
    </w:p>
    <w:p w:rsidR="00A31564" w:rsidRPr="00500E5A" w:rsidRDefault="00A31564" w:rsidP="00500E5A">
      <w:pPr>
        <w:ind w:firstLine="400"/>
        <w:jc w:val="both"/>
        <w:rPr>
          <w:color w:val="000000"/>
        </w:rPr>
      </w:pPr>
      <w:r w:rsidRPr="00500E5A">
        <w:rPr>
          <w:color w:val="000000"/>
        </w:rPr>
        <w:t>2) возврат внесенного им обеспечения заявки на участие в конкурсе после истечения срока действия такой заявки.</w:t>
      </w:r>
    </w:p>
    <w:p w:rsidR="00A31564" w:rsidRPr="00500E5A" w:rsidRDefault="00A31564" w:rsidP="00500E5A">
      <w:pPr>
        <w:ind w:firstLine="400"/>
        <w:jc w:val="both"/>
        <w:rPr>
          <w:color w:val="000000"/>
        </w:rPr>
      </w:pPr>
      <w:r w:rsidRPr="00500E5A">
        <w:rPr>
          <w:color w:val="000000"/>
        </w:rPr>
        <w:t>23. Потенциальный поставщик несет все расходы, связанные с его участием в государственных закупках способом конкурса. Заказчик, организатор государственных закупок, конкурсная комиссия, экспертная комиссия, эксперт не несут обязательства по возмещению этих расходов независимо от итогов государственных закупок способом конкурса.</w:t>
      </w:r>
    </w:p>
    <w:p w:rsidR="00A31564" w:rsidRPr="00500E5A" w:rsidRDefault="00A31564" w:rsidP="00500E5A">
      <w:pPr>
        <w:ind w:firstLine="400"/>
        <w:jc w:val="both"/>
        <w:rPr>
          <w:color w:val="000000"/>
        </w:rPr>
      </w:pPr>
      <w:r w:rsidRPr="00500E5A">
        <w:rPr>
          <w:color w:val="000000"/>
        </w:rPr>
        <w:t> </w:t>
      </w:r>
    </w:p>
    <w:p w:rsidR="00A31564" w:rsidRPr="00500E5A" w:rsidRDefault="00A31564" w:rsidP="00F23AE0">
      <w:pPr>
        <w:ind w:firstLine="400"/>
        <w:jc w:val="both"/>
        <w:rPr>
          <w:color w:val="000000"/>
        </w:rPr>
      </w:pPr>
      <w:r w:rsidRPr="00500E5A">
        <w:rPr>
          <w:color w:val="000000"/>
        </w:rPr>
        <w:t> </w:t>
      </w:r>
      <w:r w:rsidRPr="00500E5A">
        <w:rPr>
          <w:b/>
          <w:bCs/>
          <w:color w:val="000000"/>
        </w:rPr>
        <w:t xml:space="preserve">4. Вскрытие конкурсной комиссией конвертов с заявками на </w:t>
      </w:r>
    </w:p>
    <w:p w:rsidR="00A31564" w:rsidRPr="00500E5A" w:rsidRDefault="00A31564" w:rsidP="00500E5A">
      <w:pPr>
        <w:jc w:val="both"/>
        <w:rPr>
          <w:color w:val="000000"/>
        </w:rPr>
      </w:pPr>
      <w:r w:rsidRPr="00500E5A">
        <w:rPr>
          <w:b/>
          <w:bCs/>
          <w:color w:val="000000"/>
        </w:rPr>
        <w:t>участие в государственных закупках способом конкурса</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 xml:space="preserve">24.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w:t>
      </w:r>
      <w:r w:rsidR="008008CF" w:rsidRPr="00500E5A">
        <w:rPr>
          <w:color w:val="000000"/>
        </w:rPr>
        <w:t>0</w:t>
      </w:r>
      <w:r w:rsidR="00C74999">
        <w:rPr>
          <w:color w:val="000000"/>
        </w:rPr>
        <w:t>4</w:t>
      </w:r>
      <w:r w:rsidR="008008CF" w:rsidRPr="00500E5A">
        <w:rPr>
          <w:color w:val="000000"/>
        </w:rPr>
        <w:t xml:space="preserve"> июня </w:t>
      </w:r>
      <w:r w:rsidRPr="00500E5A">
        <w:rPr>
          <w:i/>
          <w:iCs/>
        </w:rPr>
        <w:t>2012 года в 1</w:t>
      </w:r>
      <w:r w:rsidR="008008CF" w:rsidRPr="00500E5A">
        <w:rPr>
          <w:i/>
          <w:iCs/>
        </w:rPr>
        <w:t>5</w:t>
      </w:r>
      <w:r w:rsidRPr="00500E5A">
        <w:rPr>
          <w:i/>
          <w:iCs/>
        </w:rPr>
        <w:t xml:space="preserve"> ч. 00 мин</w:t>
      </w:r>
      <w:r w:rsidRPr="00500E5A">
        <w:rPr>
          <w:i/>
          <w:iCs/>
          <w:color w:val="000000"/>
        </w:rPr>
        <w:t xml:space="preserve">. в </w:t>
      </w:r>
      <w:r w:rsidR="008008CF" w:rsidRPr="00500E5A">
        <w:rPr>
          <w:i/>
          <w:iCs/>
          <w:color w:val="000000"/>
        </w:rPr>
        <w:t xml:space="preserve">бухгалтерии </w:t>
      </w:r>
      <w:r w:rsidRPr="00500E5A">
        <w:rPr>
          <w:i/>
          <w:iCs/>
          <w:color w:val="000000"/>
        </w:rPr>
        <w:t xml:space="preserve"> Зерендинского района с.Зеренда </w:t>
      </w:r>
      <w:r w:rsidR="008008CF" w:rsidRPr="00500E5A">
        <w:rPr>
          <w:i/>
          <w:iCs/>
          <w:color w:val="000000"/>
        </w:rPr>
        <w:t>Больничный городок</w:t>
      </w:r>
      <w:r w:rsidRPr="00500E5A">
        <w:rPr>
          <w:color w:val="000000"/>
        </w:rPr>
        <w:t xml:space="preserve"> (указать день, время и место вскрытия конвертов с конкурсными заявками и проведения заседания конкурсной комиссии, указанные в объявлении (уведомлении) о проведении конкурса). </w:t>
      </w:r>
    </w:p>
    <w:p w:rsidR="00A31564" w:rsidRPr="00500E5A" w:rsidRDefault="00A31564" w:rsidP="00500E5A">
      <w:pPr>
        <w:ind w:firstLine="400"/>
        <w:jc w:val="both"/>
        <w:rPr>
          <w:i/>
          <w:iCs/>
        </w:rPr>
      </w:pPr>
      <w:r w:rsidRPr="00500E5A">
        <w:rPr>
          <w:color w:val="000000"/>
        </w:rPr>
        <w:t xml:space="preserve">Вскрытию подлежат конверты с заявками потенциальных поставщиков, представленные в срок до </w:t>
      </w:r>
      <w:r w:rsidRPr="00500E5A">
        <w:rPr>
          <w:i/>
          <w:iCs/>
          <w:color w:val="000000"/>
        </w:rPr>
        <w:t>1</w:t>
      </w:r>
      <w:r w:rsidR="00C74999">
        <w:rPr>
          <w:i/>
          <w:iCs/>
          <w:color w:val="000000"/>
        </w:rPr>
        <w:t>1</w:t>
      </w:r>
      <w:r w:rsidRPr="00500E5A">
        <w:rPr>
          <w:i/>
          <w:iCs/>
          <w:color w:val="000000"/>
        </w:rPr>
        <w:t xml:space="preserve"> ч. 00 мин. </w:t>
      </w:r>
      <w:r w:rsidR="008008CF" w:rsidRPr="00500E5A">
        <w:rPr>
          <w:i/>
          <w:iCs/>
          <w:color w:val="000000"/>
        </w:rPr>
        <w:t>0</w:t>
      </w:r>
      <w:r w:rsidR="00C74999">
        <w:rPr>
          <w:i/>
          <w:iCs/>
          <w:color w:val="000000"/>
        </w:rPr>
        <w:t>4</w:t>
      </w:r>
      <w:r w:rsidR="008008CF" w:rsidRPr="00500E5A">
        <w:rPr>
          <w:i/>
          <w:iCs/>
          <w:color w:val="000000"/>
        </w:rPr>
        <w:t>июня</w:t>
      </w:r>
      <w:r w:rsidRPr="00500E5A">
        <w:rPr>
          <w:i/>
          <w:iCs/>
        </w:rPr>
        <w:t xml:space="preserve"> 2012 года.</w:t>
      </w:r>
    </w:p>
    <w:p w:rsidR="00A31564" w:rsidRPr="00500E5A" w:rsidRDefault="00A31564" w:rsidP="00500E5A">
      <w:pPr>
        <w:ind w:firstLine="400"/>
        <w:jc w:val="both"/>
        <w:rPr>
          <w:color w:val="000000"/>
        </w:rPr>
      </w:pPr>
      <w:r w:rsidRPr="00500E5A">
        <w:rPr>
          <w:color w:val="000000"/>
        </w:rPr>
        <w:t>В случае, если на конкурс (лот) представлена только одна заявка на участие в конкурсе, то данная заявка на участие в конкурсе также вскрывается.</w:t>
      </w:r>
    </w:p>
    <w:p w:rsidR="00A31564" w:rsidRPr="00500E5A" w:rsidRDefault="00A31564" w:rsidP="00500E5A">
      <w:pPr>
        <w:ind w:firstLine="400"/>
        <w:jc w:val="both"/>
        <w:rPr>
          <w:color w:val="000000"/>
        </w:rPr>
      </w:pPr>
      <w:r w:rsidRPr="00500E5A">
        <w:rPr>
          <w:color w:val="000000"/>
        </w:rPr>
        <w:t xml:space="preserve">25.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в </w:t>
      </w:r>
      <w:r w:rsidR="008008CF" w:rsidRPr="00500E5A">
        <w:rPr>
          <w:color w:val="000000"/>
        </w:rPr>
        <w:t>ГКП на ПХВ «Зерендинская центральная районная больница» при управлении здравоохранения Акмолинской области</w:t>
      </w:r>
      <w:r w:rsidRPr="00500E5A">
        <w:rPr>
          <w:i/>
          <w:iCs/>
          <w:color w:val="000000"/>
        </w:rPr>
        <w:t xml:space="preserve">, </w:t>
      </w:r>
      <w:r w:rsidR="008008CF" w:rsidRPr="00500E5A">
        <w:rPr>
          <w:i/>
          <w:iCs/>
          <w:color w:val="000000"/>
        </w:rPr>
        <w:t>0</w:t>
      </w:r>
      <w:r w:rsidR="00C74999">
        <w:rPr>
          <w:i/>
          <w:iCs/>
          <w:color w:val="000000"/>
        </w:rPr>
        <w:t>4</w:t>
      </w:r>
      <w:r w:rsidR="008008CF" w:rsidRPr="00500E5A">
        <w:rPr>
          <w:i/>
          <w:iCs/>
          <w:color w:val="000000"/>
        </w:rPr>
        <w:t xml:space="preserve"> июня</w:t>
      </w:r>
      <w:r w:rsidRPr="00500E5A">
        <w:rPr>
          <w:i/>
          <w:iCs/>
          <w:color w:val="000000"/>
        </w:rPr>
        <w:t xml:space="preserve"> 2012 г., в 1</w:t>
      </w:r>
      <w:r w:rsidR="00C74999">
        <w:rPr>
          <w:i/>
          <w:iCs/>
          <w:color w:val="000000"/>
        </w:rPr>
        <w:t>4</w:t>
      </w:r>
      <w:r w:rsidRPr="00500E5A">
        <w:rPr>
          <w:i/>
          <w:iCs/>
          <w:color w:val="000000"/>
        </w:rPr>
        <w:t xml:space="preserve"> ч. </w:t>
      </w:r>
      <w:r w:rsidR="00C74999">
        <w:rPr>
          <w:i/>
          <w:iCs/>
          <w:color w:val="000000"/>
        </w:rPr>
        <w:t>45</w:t>
      </w:r>
      <w:r w:rsidRPr="00500E5A">
        <w:rPr>
          <w:i/>
          <w:iCs/>
          <w:color w:val="000000"/>
        </w:rPr>
        <w:t xml:space="preserve"> мин</w:t>
      </w:r>
      <w:r w:rsidRPr="00500E5A">
        <w:rPr>
          <w:color w:val="000000"/>
        </w:rPr>
        <w:t>.</w:t>
      </w:r>
      <w:r w:rsidRPr="00500E5A">
        <w:t>. (указать</w:t>
      </w:r>
      <w:r w:rsidRPr="00500E5A">
        <w:rPr>
          <w:color w:val="000000"/>
        </w:rPr>
        <w:t xml:space="preserve"> место, дату и время регистрации, это время должно быть раньше времени вскрытия конвертов с заявками на участие в конкурсе, а место регистрации должно быть тем же, что и место проведения процедуры вскрытия конвертов с заявками на участие в конкурсе).</w:t>
      </w:r>
    </w:p>
    <w:p w:rsidR="00A31564" w:rsidRPr="00500E5A" w:rsidRDefault="00A31564" w:rsidP="00500E5A">
      <w:pPr>
        <w:ind w:firstLine="400"/>
        <w:jc w:val="both"/>
        <w:rPr>
          <w:color w:val="000000"/>
        </w:rPr>
      </w:pPr>
      <w:r w:rsidRPr="00500E5A">
        <w:rPr>
          <w:color w:val="000000"/>
        </w:rPr>
        <w:t xml:space="preserve">Потенциальные поставщики и их уполномоченные представители уведомляют конкурсную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конкурсе </w:t>
      </w:r>
    </w:p>
    <w:p w:rsidR="00A31564" w:rsidRPr="00500E5A" w:rsidRDefault="00A31564" w:rsidP="00500E5A">
      <w:pPr>
        <w:ind w:firstLine="400"/>
        <w:jc w:val="both"/>
        <w:rPr>
          <w:color w:val="000000"/>
        </w:rPr>
      </w:pPr>
      <w:r w:rsidRPr="00500E5A">
        <w:rPr>
          <w:color w:val="000000"/>
        </w:rPr>
        <w:t>26.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уполномоченного представителя организатора государственных закупок, конкурсной комиссии, секретаря конкурсной комиссии.</w:t>
      </w:r>
    </w:p>
    <w:p w:rsidR="00A31564" w:rsidRPr="00500E5A" w:rsidRDefault="00A31564" w:rsidP="00500E5A">
      <w:pPr>
        <w:ind w:firstLine="400"/>
        <w:jc w:val="both"/>
        <w:rPr>
          <w:color w:val="000000"/>
        </w:rPr>
      </w:pPr>
      <w:r w:rsidRPr="00500E5A">
        <w:rPr>
          <w:color w:val="000000"/>
        </w:rPr>
        <w:t>27. На указанном заседании конкурсной комиссии:</w:t>
      </w:r>
    </w:p>
    <w:p w:rsidR="00A31564" w:rsidRPr="00500E5A" w:rsidRDefault="00A31564" w:rsidP="00500E5A">
      <w:pPr>
        <w:ind w:firstLine="400"/>
        <w:jc w:val="both"/>
        <w:rPr>
          <w:color w:val="000000"/>
        </w:rPr>
      </w:pPr>
      <w:r w:rsidRPr="00500E5A">
        <w:rPr>
          <w:color w:val="000000"/>
        </w:rPr>
        <w:lastRenderedPageBreak/>
        <w:t>1) секретарь конкурсной комиссии, сведения о котором указаны в настоящей конкурсной документации, информирует присутствующих о:</w:t>
      </w:r>
    </w:p>
    <w:p w:rsidR="00A31564" w:rsidRPr="00500E5A" w:rsidRDefault="00A31564" w:rsidP="00500E5A">
      <w:pPr>
        <w:ind w:firstLine="400"/>
        <w:jc w:val="both"/>
        <w:rPr>
          <w:color w:val="000000"/>
        </w:rPr>
      </w:pPr>
      <w:r w:rsidRPr="00500E5A">
        <w:rPr>
          <w:color w:val="000000"/>
        </w:rPr>
        <w:t>о составе конкурсной комиссии, секретаре конкурсной комиссии;</w:t>
      </w:r>
    </w:p>
    <w:p w:rsidR="00A31564" w:rsidRPr="00500E5A" w:rsidRDefault="00A31564" w:rsidP="00500E5A">
      <w:pPr>
        <w:ind w:firstLine="400"/>
        <w:jc w:val="both"/>
        <w:rPr>
          <w:color w:val="000000"/>
        </w:rPr>
      </w:pPr>
      <w:r w:rsidRPr="00500E5A">
        <w:rPr>
          <w:color w:val="000000"/>
        </w:rPr>
        <w:t>количестве потенциальных поставщиков, получивших копию конкурсной документации;</w:t>
      </w:r>
    </w:p>
    <w:p w:rsidR="00A31564" w:rsidRPr="00500E5A" w:rsidRDefault="00A31564" w:rsidP="00500E5A">
      <w:pPr>
        <w:ind w:firstLine="400"/>
        <w:jc w:val="both"/>
        <w:rPr>
          <w:color w:val="000000"/>
        </w:rPr>
      </w:pPr>
      <w:r w:rsidRPr="00500E5A">
        <w:rPr>
          <w:color w:val="000000"/>
        </w:rPr>
        <w:t>наличии либо отсутствии запросов потенциальных поставщиков, а также проведении организатором государственных закупок встречи с потенциальными поставщиками по разъяснению положений конкурсной документации;</w:t>
      </w:r>
    </w:p>
    <w:p w:rsidR="00A31564" w:rsidRPr="00500E5A" w:rsidRDefault="00A31564" w:rsidP="00500E5A">
      <w:pPr>
        <w:ind w:firstLine="400"/>
        <w:jc w:val="both"/>
        <w:rPr>
          <w:color w:val="000000"/>
        </w:rPr>
      </w:pPr>
      <w:r w:rsidRPr="00500E5A">
        <w:rPr>
          <w:color w:val="000000"/>
        </w:rPr>
        <w:t>наличии либо отсутствии факта, а также причин внесения изменений и дополнений в конкурсную документацию;</w:t>
      </w:r>
    </w:p>
    <w:p w:rsidR="00A31564" w:rsidRPr="00500E5A" w:rsidRDefault="00A31564" w:rsidP="00500E5A">
      <w:pPr>
        <w:ind w:firstLine="400"/>
        <w:jc w:val="both"/>
        <w:rPr>
          <w:color w:val="000000"/>
        </w:rPr>
      </w:pPr>
      <w:r w:rsidRPr="00500E5A">
        <w:rPr>
          <w:color w:val="000000"/>
        </w:rPr>
        <w:t>потенциальных поставщиках, представивших в установленный срок заявки на участие в конкурсе, зарегистрированные в соответствующем журнале регистрации;</w:t>
      </w:r>
    </w:p>
    <w:p w:rsidR="00A31564" w:rsidRPr="00500E5A" w:rsidRDefault="00A31564" w:rsidP="00500E5A">
      <w:pPr>
        <w:ind w:firstLine="400"/>
        <w:jc w:val="both"/>
        <w:rPr>
          <w:color w:val="000000"/>
        </w:rPr>
      </w:pPr>
      <w:r w:rsidRPr="00500E5A">
        <w:rPr>
          <w:color w:val="000000"/>
        </w:rPr>
        <w:t>2) председатель конкурсной комиссии либо лицо, определенное председателем из числа членов конкурсной комиссии:</w:t>
      </w:r>
    </w:p>
    <w:p w:rsidR="00A31564" w:rsidRPr="00500E5A" w:rsidRDefault="00A31564" w:rsidP="00500E5A">
      <w:pPr>
        <w:ind w:firstLine="400"/>
        <w:jc w:val="both"/>
        <w:rPr>
          <w:color w:val="000000"/>
        </w:rPr>
      </w:pPr>
      <w:r w:rsidRPr="00500E5A">
        <w:rPr>
          <w:color w:val="000000"/>
        </w:rPr>
        <w:t>вскрывает конверты с заявками на участие в конкурсе и оглашает перечень документов, содержащихся в заявке и их краткое содержание;</w:t>
      </w:r>
    </w:p>
    <w:p w:rsidR="00A31564" w:rsidRPr="00500E5A" w:rsidRDefault="00A31564" w:rsidP="00500E5A">
      <w:pPr>
        <w:ind w:firstLine="400"/>
        <w:jc w:val="both"/>
        <w:rPr>
          <w:color w:val="000000"/>
        </w:rPr>
      </w:pPr>
      <w:r w:rsidRPr="00500E5A">
        <w:rPr>
          <w:color w:val="000000"/>
        </w:rPr>
        <w:t>3) секретарь конкурсной комиссии:</w:t>
      </w:r>
    </w:p>
    <w:p w:rsidR="00A31564" w:rsidRPr="00500E5A" w:rsidRDefault="00A31564" w:rsidP="00500E5A">
      <w:pPr>
        <w:ind w:firstLine="400"/>
        <w:jc w:val="both"/>
        <w:rPr>
          <w:color w:val="000000"/>
        </w:rPr>
      </w:pPr>
      <w:r w:rsidRPr="00500E5A">
        <w:rPr>
          <w:color w:val="000000"/>
        </w:rPr>
        <w:t>оформляет соответствующий протокол вскрытия конвертов;</w:t>
      </w:r>
    </w:p>
    <w:p w:rsidR="00A31564" w:rsidRPr="00500E5A" w:rsidRDefault="00A31564" w:rsidP="00500E5A">
      <w:pPr>
        <w:ind w:firstLine="400"/>
        <w:jc w:val="both"/>
        <w:rPr>
          <w:color w:val="000000"/>
        </w:rPr>
      </w:pPr>
      <w:r w:rsidRPr="00500E5A">
        <w:rPr>
          <w:color w:val="000000"/>
        </w:rPr>
        <w:t>информирует уполномоченных представителей потенциального поставщика о сроке, в течение которого они могут получить копию указанного протокола заседания конкурсной комиссии.</w:t>
      </w:r>
    </w:p>
    <w:p w:rsidR="00A31564" w:rsidRPr="00500E5A" w:rsidRDefault="00A31564" w:rsidP="00500E5A">
      <w:pPr>
        <w:ind w:firstLine="400"/>
        <w:jc w:val="both"/>
        <w:rPr>
          <w:color w:val="000000"/>
        </w:rPr>
      </w:pPr>
      <w:r w:rsidRPr="00500E5A">
        <w:rPr>
          <w:color w:val="000000"/>
        </w:rPr>
        <w:t>Протокол заседания конкурсной комиссии по вскрытию конвертов с заявками на участие в конкурсе подписывается и полистно парафируются всеми присутствующими на заседании членами конкурсной комиссии, ее председателем, его заместителем, а также секретарем конкурсной комиссии.</w:t>
      </w:r>
    </w:p>
    <w:p w:rsidR="00A31564" w:rsidRPr="00500E5A" w:rsidRDefault="00A31564" w:rsidP="00500E5A">
      <w:pPr>
        <w:ind w:firstLine="400"/>
        <w:jc w:val="both"/>
        <w:rPr>
          <w:color w:val="000000"/>
        </w:rPr>
      </w:pPr>
      <w:r w:rsidRPr="00500E5A">
        <w:rPr>
          <w:color w:val="000000"/>
        </w:rPr>
        <w:t>Копия протокола указанного заседания конкурсной комиссии предоставляется потенциальным поставщикам или их уполномоченным представителям, присутствовавшим на заседании конкурсной комиссии по вскрытию конвертов с заявками на участие в конкурсе, не позднее</w:t>
      </w:r>
      <w:r w:rsidRPr="00500E5A">
        <w:rPr>
          <w:i/>
          <w:iCs/>
          <w:color w:val="000000"/>
        </w:rPr>
        <w:t xml:space="preserve"> </w:t>
      </w:r>
      <w:r w:rsidR="008008CF" w:rsidRPr="00500E5A">
        <w:rPr>
          <w:i/>
          <w:iCs/>
          <w:color w:val="000000"/>
        </w:rPr>
        <w:t>0</w:t>
      </w:r>
      <w:r w:rsidR="00C74999">
        <w:rPr>
          <w:i/>
          <w:iCs/>
          <w:color w:val="000000"/>
        </w:rPr>
        <w:t>7</w:t>
      </w:r>
      <w:r w:rsidR="008008CF" w:rsidRPr="00500E5A">
        <w:rPr>
          <w:i/>
          <w:iCs/>
          <w:color w:val="000000"/>
        </w:rPr>
        <w:t xml:space="preserve"> июня</w:t>
      </w:r>
      <w:r w:rsidRPr="00500E5A">
        <w:rPr>
          <w:i/>
          <w:iCs/>
          <w:color w:val="000000"/>
        </w:rPr>
        <w:t xml:space="preserve"> 2012</w:t>
      </w:r>
      <w:r w:rsidRPr="00500E5A">
        <w:rPr>
          <w:i/>
          <w:iCs/>
        </w:rPr>
        <w:t xml:space="preserve"> года</w:t>
      </w:r>
      <w:r w:rsidRPr="00500E5A">
        <w:t>,</w:t>
      </w:r>
      <w:r w:rsidRPr="00500E5A">
        <w:rPr>
          <w:color w:val="FF0000"/>
        </w:rPr>
        <w:t xml:space="preserve"> </w:t>
      </w:r>
      <w:r w:rsidRPr="00500E5A">
        <w:rPr>
          <w:color w:val="000000"/>
        </w:rPr>
        <w:t xml:space="preserve">а отсутствующим - по их письменному запросу в срок, не позднее двух рабочих дней со дня получения запроса. </w:t>
      </w:r>
    </w:p>
    <w:p w:rsidR="00A31564" w:rsidRPr="00500E5A" w:rsidRDefault="00A31564" w:rsidP="00500E5A">
      <w:pPr>
        <w:ind w:firstLine="400"/>
        <w:jc w:val="both"/>
        <w:rPr>
          <w:b/>
          <w:bCs/>
          <w:color w:val="0000FF"/>
          <w:u w:val="single"/>
        </w:rPr>
      </w:pPr>
      <w:r w:rsidRPr="00500E5A">
        <w:rPr>
          <w:b/>
          <w:bCs/>
          <w:color w:val="0000FF"/>
          <w:u w:val="single"/>
        </w:rPr>
        <w:t>Для своевременного предоставления копий протоколов потенциальным поставщикам, убедительная просьба в конкурсной заявке указывать электронные адреса организаций.</w:t>
      </w:r>
    </w:p>
    <w:p w:rsidR="00A31564" w:rsidRPr="00500E5A" w:rsidRDefault="00A31564" w:rsidP="00500E5A">
      <w:pPr>
        <w:ind w:firstLine="400"/>
        <w:jc w:val="both"/>
        <w:rPr>
          <w:color w:val="000000"/>
        </w:rPr>
      </w:pPr>
      <w:r w:rsidRPr="00500E5A">
        <w:rPr>
          <w:color w:val="000000"/>
        </w:rPr>
        <w:t> </w:t>
      </w:r>
    </w:p>
    <w:p w:rsidR="00A31564" w:rsidRPr="00500E5A" w:rsidRDefault="00A31564" w:rsidP="00F23AE0">
      <w:pPr>
        <w:ind w:firstLine="400"/>
        <w:jc w:val="both"/>
        <w:rPr>
          <w:color w:val="000000"/>
        </w:rPr>
      </w:pPr>
      <w:r w:rsidRPr="00500E5A">
        <w:rPr>
          <w:color w:val="000000"/>
        </w:rPr>
        <w:t> </w:t>
      </w:r>
      <w:r w:rsidRPr="00500E5A">
        <w:rPr>
          <w:b/>
          <w:bCs/>
          <w:color w:val="000000"/>
        </w:rPr>
        <w:t xml:space="preserve">5. Рассмотрение конкурсной комиссией заявок на участие в </w:t>
      </w:r>
    </w:p>
    <w:p w:rsidR="00A31564" w:rsidRPr="00500E5A" w:rsidRDefault="00A31564" w:rsidP="00500E5A">
      <w:pPr>
        <w:jc w:val="both"/>
        <w:rPr>
          <w:color w:val="000000"/>
        </w:rPr>
      </w:pPr>
      <w:r w:rsidRPr="00500E5A">
        <w:rPr>
          <w:b/>
          <w:bCs/>
          <w:color w:val="000000"/>
        </w:rPr>
        <w:t xml:space="preserve">государственных закупках способом конкурса на предмет их соответствия </w:t>
      </w:r>
    </w:p>
    <w:p w:rsidR="00A31564" w:rsidRPr="00500E5A" w:rsidRDefault="00A31564" w:rsidP="00500E5A">
      <w:pPr>
        <w:jc w:val="both"/>
        <w:rPr>
          <w:color w:val="000000"/>
        </w:rPr>
      </w:pPr>
      <w:r w:rsidRPr="00500E5A">
        <w:rPr>
          <w:b/>
          <w:bCs/>
          <w:color w:val="000000"/>
        </w:rPr>
        <w:t xml:space="preserve">требованиям конкурсной документации и допуск потенциальных </w:t>
      </w:r>
    </w:p>
    <w:p w:rsidR="00A31564" w:rsidRPr="00500E5A" w:rsidRDefault="00A31564" w:rsidP="00500E5A">
      <w:pPr>
        <w:jc w:val="both"/>
        <w:rPr>
          <w:color w:val="000000"/>
        </w:rPr>
      </w:pPr>
      <w:r w:rsidRPr="00500E5A">
        <w:rPr>
          <w:b/>
          <w:bCs/>
          <w:color w:val="000000"/>
        </w:rPr>
        <w:t>поставщиков к участию в конкурсе</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28.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p w:rsidR="00A31564" w:rsidRPr="00500E5A" w:rsidRDefault="00A31564" w:rsidP="00500E5A">
      <w:pPr>
        <w:ind w:firstLine="400"/>
        <w:jc w:val="both"/>
        <w:rPr>
          <w:color w:val="000000"/>
        </w:rPr>
      </w:pPr>
      <w:r w:rsidRPr="00500E5A">
        <w:rPr>
          <w:color w:val="000000"/>
        </w:rPr>
        <w:t>29. При рассмотрении заявок на участие в конкурсе конкурсная комиссия вправе:</w:t>
      </w:r>
    </w:p>
    <w:p w:rsidR="00A31564" w:rsidRPr="00500E5A" w:rsidRDefault="00A31564" w:rsidP="00500E5A">
      <w:pPr>
        <w:ind w:firstLine="400"/>
        <w:jc w:val="both"/>
        <w:rPr>
          <w:color w:val="000000"/>
        </w:rPr>
      </w:pPr>
      <w:r w:rsidRPr="00500E5A">
        <w:rPr>
          <w:color w:val="000000"/>
        </w:rPr>
        <w:t>1) в письменной форме запросить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p w:rsidR="00A31564" w:rsidRPr="00500E5A" w:rsidRDefault="00A31564" w:rsidP="00500E5A">
      <w:pPr>
        <w:ind w:firstLine="400"/>
        <w:jc w:val="both"/>
        <w:rPr>
          <w:color w:val="000000"/>
        </w:rPr>
      </w:pPr>
      <w:r w:rsidRPr="00500E5A">
        <w:rPr>
          <w:color w:val="000000"/>
        </w:rPr>
        <w:t>2) с целью уточнения сведений, содержащихся в заявках на участие в конкурсе, в письменной форме запросить необходимую информацию у соответствующих государственных органов, физических и юридических лиц.</w:t>
      </w:r>
    </w:p>
    <w:p w:rsidR="00A31564" w:rsidRPr="00500E5A" w:rsidRDefault="00A31564" w:rsidP="00500E5A">
      <w:pPr>
        <w:ind w:firstLine="400"/>
        <w:jc w:val="both"/>
        <w:rPr>
          <w:color w:val="000000"/>
        </w:rPr>
      </w:pPr>
      <w:r w:rsidRPr="00500E5A">
        <w:rPr>
          <w:color w:val="000000"/>
        </w:rPr>
        <w:t>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замены документов, представленных в заявке на участие в конкурсе, приведение в соответствие ненадлежащим образом оформленных документов.</w:t>
      </w:r>
    </w:p>
    <w:p w:rsidR="00A31564" w:rsidRPr="00500E5A" w:rsidRDefault="00A31564" w:rsidP="00500E5A">
      <w:pPr>
        <w:ind w:firstLine="400"/>
        <w:jc w:val="both"/>
        <w:rPr>
          <w:color w:val="000000"/>
        </w:rPr>
      </w:pPr>
      <w:r w:rsidRPr="00500E5A">
        <w:rPr>
          <w:color w:val="000000"/>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A31564" w:rsidRPr="00500E5A" w:rsidRDefault="00A31564" w:rsidP="00500E5A">
      <w:pPr>
        <w:ind w:firstLine="400"/>
        <w:jc w:val="both"/>
        <w:rPr>
          <w:color w:val="000000"/>
        </w:rPr>
      </w:pPr>
      <w:r w:rsidRPr="00500E5A">
        <w:rPr>
          <w:color w:val="000000"/>
        </w:rPr>
        <w:t>30. Конкурсная комиссия признает потенциального поставщика несоответствующим квалификационным требованиям в случае:</w:t>
      </w:r>
    </w:p>
    <w:p w:rsidR="00A31564" w:rsidRPr="00500E5A" w:rsidRDefault="00A31564" w:rsidP="00500E5A">
      <w:pPr>
        <w:ind w:firstLine="400"/>
        <w:jc w:val="both"/>
        <w:rPr>
          <w:color w:val="000000"/>
        </w:rPr>
      </w:pPr>
      <w:r w:rsidRPr="00500E5A">
        <w:rPr>
          <w:color w:val="000000"/>
        </w:rPr>
        <w:t>1) непредставления потенциальным поставщиком либо представление ненадлежащим образом оформленного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p w:rsidR="00A31564" w:rsidRPr="00500E5A" w:rsidRDefault="00A31564" w:rsidP="00500E5A">
      <w:pPr>
        <w:ind w:firstLine="400"/>
        <w:jc w:val="both"/>
        <w:rPr>
          <w:color w:val="000000"/>
        </w:rPr>
      </w:pPr>
      <w:r w:rsidRPr="00500E5A">
        <w:rPr>
          <w:color w:val="000000"/>
        </w:rPr>
        <w:t>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подтверждения его соответствия, а также не соответствия привлекаемого им субподрядчика (соисполнителя) квалификационным требованиям;</w:t>
      </w:r>
    </w:p>
    <w:p w:rsidR="00A31564" w:rsidRPr="00500E5A" w:rsidRDefault="00A31564" w:rsidP="00500E5A">
      <w:pPr>
        <w:ind w:firstLine="400"/>
        <w:jc w:val="both"/>
        <w:rPr>
          <w:color w:val="000000"/>
        </w:rPr>
      </w:pPr>
      <w:r w:rsidRPr="00500E5A">
        <w:rPr>
          <w:color w:val="000000"/>
        </w:rPr>
        <w:t>3) представления недостоверной информации по квалификационным требованиям.</w:t>
      </w:r>
    </w:p>
    <w:p w:rsidR="00A31564" w:rsidRPr="00500E5A" w:rsidRDefault="00A31564" w:rsidP="00500E5A">
      <w:pPr>
        <w:ind w:firstLine="400"/>
        <w:jc w:val="both"/>
        <w:rPr>
          <w:color w:val="000000"/>
        </w:rPr>
      </w:pPr>
      <w:r w:rsidRPr="00500E5A">
        <w:rPr>
          <w:color w:val="000000"/>
        </w:rPr>
        <w:t>Признание потенциального поставщика несоответствующим квалификационным требованиям по основаниям, не предусмотренным пунктом 1 статьи 9 Закона не допускается.</w:t>
      </w:r>
    </w:p>
    <w:p w:rsidR="00A31564" w:rsidRPr="00500E5A" w:rsidRDefault="00A31564" w:rsidP="00500E5A">
      <w:pPr>
        <w:ind w:firstLine="400"/>
        <w:jc w:val="both"/>
        <w:rPr>
          <w:color w:val="000000"/>
        </w:rPr>
      </w:pPr>
      <w:r w:rsidRPr="00500E5A">
        <w:rPr>
          <w:color w:val="000000"/>
        </w:rPr>
        <w:lastRenderedPageBreak/>
        <w:t>Конкурсная комиссия признает внесенное обеспечение заявки на участие в конкурсе соответствующей требованиям настоящей конкурсной документации, в случае внесения обеспечения заявки в размере более одного процента от суммы.</w:t>
      </w:r>
    </w:p>
    <w:p w:rsidR="00A31564" w:rsidRPr="00500E5A" w:rsidRDefault="00A31564" w:rsidP="00500E5A">
      <w:pPr>
        <w:ind w:firstLine="400"/>
        <w:jc w:val="both"/>
        <w:rPr>
          <w:color w:val="000000"/>
        </w:rPr>
      </w:pPr>
      <w:r w:rsidRPr="00500E5A">
        <w:rPr>
          <w:color w:val="000000"/>
        </w:rPr>
        <w:t>31. Конкурсная комиссия признает внесенное обеспечение заявки на участие в конкурсе не соответствующим требованиям настоящей конкурсной документации в случае:</w:t>
      </w:r>
    </w:p>
    <w:p w:rsidR="00A31564" w:rsidRPr="00500E5A" w:rsidRDefault="00A31564" w:rsidP="00500E5A">
      <w:pPr>
        <w:ind w:firstLine="400"/>
        <w:jc w:val="both"/>
        <w:rPr>
          <w:color w:val="000000"/>
        </w:rPr>
      </w:pPr>
      <w:r w:rsidRPr="00500E5A">
        <w:rPr>
          <w:color w:val="000000"/>
        </w:rPr>
        <w:t>1) недостаточного срока действия обеспечения заявки на участие в конкурсе;</w:t>
      </w:r>
    </w:p>
    <w:p w:rsidR="00A31564" w:rsidRPr="00500E5A" w:rsidRDefault="00A31564" w:rsidP="00500E5A">
      <w:pPr>
        <w:ind w:firstLine="400"/>
        <w:jc w:val="both"/>
        <w:rPr>
          <w:color w:val="000000"/>
        </w:rPr>
      </w:pPr>
      <w:r w:rsidRPr="00500E5A">
        <w:rPr>
          <w:color w:val="000000"/>
        </w:rPr>
        <w:t>2) ненадлежащего оформления обеспечения заявки на участие в конкурсе, которые выражается в отсутствии сведений, не позволяющих конкурсной комиссии установить:</w:t>
      </w:r>
    </w:p>
    <w:p w:rsidR="00A31564" w:rsidRPr="00500E5A" w:rsidRDefault="00A31564" w:rsidP="00500E5A">
      <w:pPr>
        <w:ind w:firstLine="400"/>
        <w:jc w:val="both"/>
        <w:rPr>
          <w:color w:val="000000"/>
        </w:rPr>
      </w:pPr>
      <w:r w:rsidRPr="00500E5A">
        <w:rPr>
          <w:color w:val="000000"/>
        </w:rPr>
        <w:t>лицо, выдавшее обеспечение заявки на участие в конкурсе;</w:t>
      </w:r>
    </w:p>
    <w:p w:rsidR="00A31564" w:rsidRPr="00500E5A" w:rsidRDefault="00A31564" w:rsidP="00500E5A">
      <w:pPr>
        <w:ind w:firstLine="400"/>
        <w:jc w:val="both"/>
        <w:rPr>
          <w:color w:val="000000"/>
        </w:rPr>
      </w:pPr>
      <w:r w:rsidRPr="00500E5A">
        <w:rPr>
          <w:color w:val="000000"/>
        </w:rPr>
        <w:t>название государственных закупок товаров, работ, услуг способом конкурса для участия в которых вносится обеспечение заявки;</w:t>
      </w:r>
    </w:p>
    <w:p w:rsidR="00A31564" w:rsidRPr="00500E5A" w:rsidRDefault="00A31564" w:rsidP="00500E5A">
      <w:pPr>
        <w:ind w:firstLine="400"/>
        <w:jc w:val="both"/>
        <w:rPr>
          <w:color w:val="000000"/>
        </w:rPr>
      </w:pPr>
      <w:r w:rsidRPr="00500E5A">
        <w:rPr>
          <w:color w:val="000000"/>
        </w:rPr>
        <w:t>срок действия и (или) сумму обеспечения заявки, а также условия его предоставления;</w:t>
      </w:r>
    </w:p>
    <w:p w:rsidR="00A31564" w:rsidRPr="00500E5A" w:rsidRDefault="00A31564" w:rsidP="00500E5A">
      <w:pPr>
        <w:ind w:firstLine="400"/>
        <w:jc w:val="both"/>
        <w:rPr>
          <w:color w:val="000000"/>
        </w:rPr>
      </w:pPr>
      <w:r w:rsidRPr="00500E5A">
        <w:rPr>
          <w:color w:val="000000"/>
        </w:rPr>
        <w:t>лицо, которому выдано обеспечение заявки на участие в конкурсе;</w:t>
      </w:r>
    </w:p>
    <w:p w:rsidR="00A31564" w:rsidRPr="00500E5A" w:rsidRDefault="00A31564" w:rsidP="00500E5A">
      <w:pPr>
        <w:ind w:firstLine="400"/>
        <w:jc w:val="both"/>
        <w:rPr>
          <w:color w:val="000000"/>
        </w:rPr>
      </w:pPr>
      <w:r w:rsidRPr="00500E5A">
        <w:rPr>
          <w:color w:val="000000"/>
        </w:rPr>
        <w:t>лицо, в пользу которого вносится обеспечение заявки на участие в конкурсе.</w:t>
      </w:r>
    </w:p>
    <w:p w:rsidR="00A31564" w:rsidRPr="00500E5A" w:rsidRDefault="00A31564" w:rsidP="00500E5A">
      <w:pPr>
        <w:ind w:firstLine="400"/>
        <w:jc w:val="both"/>
        <w:rPr>
          <w:color w:val="000000"/>
        </w:rPr>
      </w:pPr>
      <w:r w:rsidRPr="00500E5A">
        <w:rPr>
          <w:color w:val="000000"/>
        </w:rPr>
        <w:t>По иным основаниям признание внесенного обеспечения заявки на участие в конкурсе не соответствующим требованиям конкурсной документации не допускается.</w:t>
      </w:r>
    </w:p>
    <w:p w:rsidR="00A31564" w:rsidRPr="00500E5A" w:rsidRDefault="00A31564" w:rsidP="00500E5A">
      <w:pPr>
        <w:ind w:firstLine="400"/>
        <w:jc w:val="both"/>
        <w:rPr>
          <w:color w:val="000000"/>
        </w:rPr>
      </w:pPr>
      <w:r w:rsidRPr="00500E5A">
        <w:rPr>
          <w:color w:val="000000"/>
        </w:rPr>
        <w:t>32. Потенциальный поставщик, претендующий на участие в конкурсе, не допускается к участию в конкурсе (не признается участником конкурса), если:</w:t>
      </w:r>
    </w:p>
    <w:p w:rsidR="00A31564" w:rsidRPr="00500E5A" w:rsidRDefault="00A31564" w:rsidP="00500E5A">
      <w:pPr>
        <w:ind w:firstLine="400"/>
        <w:jc w:val="both"/>
        <w:rPr>
          <w:color w:val="000000"/>
        </w:rPr>
      </w:pPr>
      <w:r w:rsidRPr="00500E5A">
        <w:rPr>
          <w:color w:val="000000"/>
        </w:rPr>
        <w:t>1) он и (или) его субподрядчик либо соисполнитель определены не соответствующими квалификационным требованиям;</w:t>
      </w:r>
    </w:p>
    <w:p w:rsidR="00A31564" w:rsidRPr="00500E5A" w:rsidRDefault="00A31564" w:rsidP="00500E5A">
      <w:pPr>
        <w:ind w:firstLine="400"/>
        <w:jc w:val="both"/>
        <w:rPr>
          <w:color w:val="000000"/>
        </w:rPr>
      </w:pPr>
      <w:r w:rsidRPr="00500E5A">
        <w:rPr>
          <w:color w:val="000000"/>
        </w:rPr>
        <w:t>2) нарушил требования статьи 6 Закона;</w:t>
      </w:r>
    </w:p>
    <w:p w:rsidR="00A31564" w:rsidRPr="00500E5A" w:rsidRDefault="00A31564" w:rsidP="00500E5A">
      <w:pPr>
        <w:ind w:firstLine="400"/>
        <w:jc w:val="both"/>
        <w:rPr>
          <w:color w:val="000000"/>
        </w:rPr>
      </w:pPr>
      <w:r w:rsidRPr="00500E5A">
        <w:rPr>
          <w:color w:val="000000"/>
        </w:rPr>
        <w:t>3) его заявка на участие в конкурсе определена не соответствующей требованиям конкурсной документации.</w:t>
      </w:r>
    </w:p>
    <w:p w:rsidR="00A31564" w:rsidRPr="00500E5A" w:rsidRDefault="00A31564" w:rsidP="00500E5A">
      <w:pPr>
        <w:ind w:firstLine="400"/>
        <w:jc w:val="both"/>
        <w:rPr>
          <w:color w:val="000000"/>
        </w:rPr>
      </w:pPr>
      <w:r w:rsidRPr="00500E5A">
        <w:rPr>
          <w:color w:val="000000"/>
        </w:rPr>
        <w:t>В случае если потенциальный поставщик не допущен к участию в конкурсе по основаниям, предусмотренным подпунктом 2) настоящего пункта, то:</w:t>
      </w:r>
    </w:p>
    <w:p w:rsidR="00A31564" w:rsidRPr="00500E5A" w:rsidRDefault="00A31564" w:rsidP="00500E5A">
      <w:pPr>
        <w:ind w:firstLine="400"/>
        <w:jc w:val="both"/>
        <w:rPr>
          <w:color w:val="000000"/>
        </w:rPr>
      </w:pPr>
      <w:r w:rsidRPr="00500E5A">
        <w:rPr>
          <w:color w:val="000000"/>
        </w:rPr>
        <w:t>в протоколе о допуске к участию в конкурсе отражаются обоснования отклонения заявки на участие в конкурсе такого потенциального поставщика;</w:t>
      </w:r>
    </w:p>
    <w:p w:rsidR="00A31564" w:rsidRPr="00500E5A" w:rsidRDefault="00A31564" w:rsidP="00500E5A">
      <w:pPr>
        <w:ind w:firstLine="400"/>
        <w:jc w:val="both"/>
        <w:rPr>
          <w:color w:val="000000"/>
        </w:rPr>
      </w:pPr>
      <w:r w:rsidRPr="00500E5A">
        <w:rPr>
          <w:color w:val="000000"/>
        </w:rPr>
        <w:t>сведения о потенциальном поставщике, нарушившем требования статьи 6 Закона подлежат внесению в установленном порядке в реестр недобросовестных участников государственных закупок.</w:t>
      </w:r>
    </w:p>
    <w:p w:rsidR="00A31564" w:rsidRPr="00500E5A" w:rsidRDefault="00A31564" w:rsidP="00500E5A">
      <w:pPr>
        <w:ind w:firstLine="400"/>
        <w:jc w:val="both"/>
        <w:rPr>
          <w:color w:val="000000"/>
        </w:rPr>
      </w:pPr>
      <w:r w:rsidRPr="00500E5A">
        <w:rPr>
          <w:color w:val="000000"/>
        </w:rPr>
        <w:t>33. По результатам рассмотрения заявок на участие в конкурсе конкурсная комиссия:</w:t>
      </w:r>
    </w:p>
    <w:p w:rsidR="00A31564" w:rsidRPr="00500E5A" w:rsidRDefault="00A31564" w:rsidP="00500E5A">
      <w:pPr>
        <w:ind w:firstLine="400"/>
        <w:jc w:val="both"/>
        <w:rPr>
          <w:color w:val="000000"/>
        </w:rPr>
      </w:pPr>
      <w:r w:rsidRPr="00500E5A">
        <w:rPr>
          <w:color w:val="000000"/>
        </w:rPr>
        <w:t>1) определяет потенциальных поставщиков, соответствующих квалификационным требованиям и требованиям конкурсной документации, которые допускаются к участию в конкурсе (участники конкурса);</w:t>
      </w:r>
    </w:p>
    <w:p w:rsidR="00A31564" w:rsidRPr="00500E5A" w:rsidRDefault="00A31564" w:rsidP="00500E5A">
      <w:pPr>
        <w:ind w:firstLine="400"/>
        <w:jc w:val="both"/>
        <w:rPr>
          <w:color w:val="000000"/>
        </w:rPr>
      </w:pPr>
      <w:r w:rsidRPr="00500E5A">
        <w:rPr>
          <w:color w:val="000000"/>
        </w:rPr>
        <w:t>2) применяет процентное значение критериев, предусмотренных в конкурсной документации в соответствии с пунктом 4 статьи 17 Закона</w:t>
      </w:r>
    </w:p>
    <w:p w:rsidR="00A31564" w:rsidRPr="00500E5A" w:rsidRDefault="00A31564" w:rsidP="00500E5A">
      <w:pPr>
        <w:ind w:firstLine="400"/>
        <w:jc w:val="both"/>
        <w:rPr>
          <w:color w:val="000000"/>
        </w:rPr>
      </w:pPr>
      <w:r w:rsidRPr="00500E5A">
        <w:rPr>
          <w:color w:val="000000"/>
        </w:rPr>
        <w:t xml:space="preserve">- </w:t>
      </w:r>
      <w:r w:rsidRPr="00500E5A">
        <w:rPr>
          <w:i/>
          <w:iCs/>
          <w:color w:val="000000"/>
        </w:rPr>
        <w:t>наличие у потенциального поставщика</w:t>
      </w:r>
      <w:r w:rsidRPr="00500E5A">
        <w:rPr>
          <w:color w:val="000000"/>
        </w:rPr>
        <w:t>:</w:t>
      </w:r>
    </w:p>
    <w:p w:rsidR="00A31564" w:rsidRPr="00500E5A" w:rsidRDefault="00A31564" w:rsidP="00500E5A">
      <w:pPr>
        <w:ind w:firstLine="400"/>
        <w:jc w:val="both"/>
        <w:rPr>
          <w:i/>
          <w:iCs/>
          <w:color w:val="000000"/>
        </w:rPr>
      </w:pPr>
      <w:r w:rsidRPr="00500E5A">
        <w:rPr>
          <w:i/>
          <w:iCs/>
          <w:color w:val="000000"/>
        </w:rPr>
        <w:t>опыта работы на рынке работ, являющихся предметом проводимых государственных закупок</w:t>
      </w:r>
      <w:r w:rsidRPr="00500E5A">
        <w:rPr>
          <w:color w:val="000000"/>
        </w:rPr>
        <w:t>. При рассмотрении вопроса наличия опыта работы потенциального поставщика, участвующего в конкурсе по государственным закупкам работ, конкурсная комиссия рассматривает опыт работы только на рынке выполнения, приобретаемых на данном конкурсе. При этом конкурсная комиссия условно уменьшает цену конкурсной заявки на половину процента (0,5%) за каждый год наличия у потенциального поставщика опыта работы на рынке закупаемых работ, начиная с одного года, но не более пяти процентов. В случае наличия опыта работы до одного года или его отсутствия такой процент не устанавливается. Суммарное процентное влияние на условную цену конкурсной заявки данного критерия не должно превышать пять процентов;</w:t>
      </w:r>
    </w:p>
    <w:p w:rsidR="00A31564" w:rsidRPr="00500E5A" w:rsidRDefault="00A31564" w:rsidP="00500E5A">
      <w:pPr>
        <w:ind w:firstLine="400"/>
        <w:jc w:val="both"/>
        <w:rPr>
          <w:color w:val="000000"/>
        </w:rPr>
      </w:pPr>
      <w:r w:rsidRPr="00500E5A">
        <w:rPr>
          <w:i/>
          <w:iCs/>
          <w:color w:val="000000"/>
        </w:rPr>
        <w:t>сертифицированной системы (сертифицированных систем) менеджмента качества в соответствии с требованиями государственных стандартов</w:t>
      </w:r>
      <w:r w:rsidRPr="00500E5A">
        <w:rPr>
          <w:color w:val="000000"/>
        </w:rPr>
        <w:t>. При наличии документа, подтверждающего сертификацию системы менеджмента качества в соответствии с требованиями государственных стандартов по закупаемым услугам, конкурсная комиссия условно уменьшает цену такой конкурсной заявки на три процента;</w:t>
      </w:r>
    </w:p>
    <w:p w:rsidR="00A31564" w:rsidRPr="00500E5A" w:rsidRDefault="00A31564" w:rsidP="00500E5A">
      <w:pPr>
        <w:ind w:firstLine="400"/>
        <w:jc w:val="both"/>
        <w:rPr>
          <w:color w:val="000000"/>
        </w:rPr>
      </w:pPr>
      <w:bookmarkStart w:id="0" w:name="SUB170402"/>
      <w:bookmarkEnd w:id="0"/>
      <w:r w:rsidRPr="00500E5A">
        <w:rPr>
          <w:i/>
          <w:iCs/>
          <w:color w:val="000000"/>
        </w:rPr>
        <w:t>- функциональные, технические, качественные характеристики работ</w:t>
      </w:r>
      <w:r w:rsidRPr="00500E5A">
        <w:rPr>
          <w:color w:val="000000"/>
        </w:rPr>
        <w:t>. Организатор государственных закупок устанавливает один процент влияющий на условную цену конкурсных заявок за функциональные, технические и качественные характеристики предоставляемых работ. Суммарное процентное влияние на цену конкурсной заявки данных критериев не должно превышать один процент;</w:t>
      </w:r>
    </w:p>
    <w:p w:rsidR="00A31564" w:rsidRPr="00500E5A" w:rsidRDefault="00A31564" w:rsidP="00500E5A">
      <w:pPr>
        <w:ind w:firstLine="400"/>
        <w:jc w:val="both"/>
        <w:rPr>
          <w:color w:val="000000"/>
        </w:rPr>
      </w:pPr>
      <w:bookmarkStart w:id="1" w:name="SUB170403"/>
      <w:bookmarkEnd w:id="1"/>
      <w:r w:rsidRPr="00500E5A">
        <w:rPr>
          <w:i/>
          <w:iCs/>
          <w:color w:val="000000"/>
        </w:rPr>
        <w:t xml:space="preserve">- </w:t>
      </w:r>
      <w:r w:rsidR="00C74999">
        <w:rPr>
          <w:i/>
          <w:iCs/>
          <w:color w:val="000000"/>
        </w:rPr>
        <w:t>местное</w:t>
      </w:r>
      <w:r w:rsidRPr="00500E5A">
        <w:rPr>
          <w:i/>
          <w:iCs/>
          <w:color w:val="000000"/>
        </w:rPr>
        <w:t xml:space="preserve"> содержание</w:t>
      </w:r>
      <w:r w:rsidRPr="00500E5A">
        <w:rPr>
          <w:color w:val="000000"/>
        </w:rPr>
        <w:t xml:space="preserve">. При рассмотрении наличия </w:t>
      </w:r>
      <w:r w:rsidR="00C74999">
        <w:rPr>
          <w:color w:val="000000"/>
        </w:rPr>
        <w:t>местного</w:t>
      </w:r>
      <w:r w:rsidRPr="00500E5A">
        <w:rPr>
          <w:color w:val="000000"/>
        </w:rPr>
        <w:t xml:space="preserve"> содержания конкурсная комиссия уменьшает условную цену конкурсной заявки на одну десятую (0,1) процента за каждый процент </w:t>
      </w:r>
      <w:r w:rsidR="00C74999">
        <w:rPr>
          <w:color w:val="000000"/>
        </w:rPr>
        <w:t>местного</w:t>
      </w:r>
      <w:r w:rsidRPr="00500E5A">
        <w:rPr>
          <w:color w:val="000000"/>
        </w:rPr>
        <w:t xml:space="preserve"> содержания.</w:t>
      </w:r>
    </w:p>
    <w:p w:rsidR="00A31564" w:rsidRPr="00500E5A" w:rsidRDefault="00A31564" w:rsidP="00500E5A">
      <w:pPr>
        <w:ind w:firstLine="400"/>
        <w:jc w:val="both"/>
        <w:rPr>
          <w:color w:val="000000"/>
        </w:rPr>
      </w:pPr>
      <w:r w:rsidRPr="00500E5A">
        <w:rPr>
          <w:color w:val="000000"/>
        </w:rPr>
        <w:t xml:space="preserve">Наличие </w:t>
      </w:r>
      <w:r w:rsidR="00C74999">
        <w:rPr>
          <w:color w:val="000000"/>
        </w:rPr>
        <w:t>местного</w:t>
      </w:r>
      <w:r w:rsidRPr="00500E5A">
        <w:rPr>
          <w:color w:val="000000"/>
        </w:rPr>
        <w:t xml:space="preserve"> содержания в товаре подтверждается сертификатом о происхождении товара формы CT-KZ (с приложением договоров-намерений). </w:t>
      </w:r>
    </w:p>
    <w:p w:rsidR="00A31564" w:rsidRPr="00500E5A" w:rsidRDefault="00C74999" w:rsidP="00500E5A">
      <w:pPr>
        <w:ind w:firstLine="400"/>
        <w:jc w:val="both"/>
        <w:rPr>
          <w:color w:val="000000"/>
        </w:rPr>
      </w:pPr>
      <w:r>
        <w:rPr>
          <w:color w:val="000000"/>
        </w:rPr>
        <w:t>Местное</w:t>
      </w:r>
      <w:r w:rsidR="00A31564" w:rsidRPr="00500E5A">
        <w:rPr>
          <w:color w:val="000000"/>
        </w:rPr>
        <w:t xml:space="preserve"> содержание потенциального поставщика работ, услуг определяется как процентное содержание стоимости оплаты труда граждан Республики Казахстан, которые будут задействованы в исполнении договора о государственных закупках, от общего фонда оплаты труда и стоимости доли (долей) казахстанского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приобретаемых потенциальным поставщиком для исполнения договора о государственных закупках работ, услуг как напрямую, так и посредством заключения договоров субподряда, от общей суммы, предусмотренной для закупки работ, услуг по данному конкурсу (лоту).»</w:t>
      </w:r>
    </w:p>
    <w:p w:rsidR="00A31564" w:rsidRPr="00500E5A" w:rsidRDefault="00A31564" w:rsidP="00500E5A">
      <w:pPr>
        <w:ind w:firstLine="400"/>
        <w:jc w:val="both"/>
        <w:rPr>
          <w:i/>
          <w:iCs/>
          <w:color w:val="000000"/>
          <w:u w:val="single"/>
        </w:rPr>
      </w:pPr>
    </w:p>
    <w:p w:rsidR="00A31564" w:rsidRPr="00500E5A" w:rsidRDefault="00A31564" w:rsidP="00500E5A">
      <w:pPr>
        <w:ind w:firstLine="400"/>
        <w:jc w:val="both"/>
        <w:rPr>
          <w:color w:val="000000"/>
        </w:rPr>
      </w:pPr>
      <w:r w:rsidRPr="00500E5A">
        <w:rPr>
          <w:color w:val="000000"/>
        </w:rPr>
        <w:t xml:space="preserve">- Потенциальный поставщик, обеспечивая соответствие предоставляемых работ конкурсной документации, указывает период, в течение которого гарантируются эксплуатационные характеристики предлагаемых работ. </w:t>
      </w:r>
      <w:r w:rsidRPr="00500E5A">
        <w:rPr>
          <w:color w:val="000000"/>
        </w:rPr>
        <w:lastRenderedPageBreak/>
        <w:t>Конкурсная комиссия отнимает от условной цены конкурсной заявки половину процента (0,5%) за каждый год в случае, если предлагаемый в конкурсной заявке гарантийный период больше базового, указанного в конкурсной документации. При этом процентное влияние на цену конкурсной заявки данного критерия не должно превышать три процента.</w:t>
      </w:r>
    </w:p>
    <w:p w:rsidR="00A31564" w:rsidRPr="00500E5A" w:rsidRDefault="00A31564" w:rsidP="00500E5A">
      <w:pPr>
        <w:ind w:firstLine="400"/>
        <w:jc w:val="both"/>
        <w:rPr>
          <w:color w:val="000000"/>
        </w:rPr>
      </w:pPr>
      <w:bookmarkStart w:id="2" w:name="SUB10200"/>
      <w:bookmarkEnd w:id="2"/>
      <w:r w:rsidRPr="00500E5A">
        <w:rPr>
          <w:color w:val="000000"/>
        </w:rPr>
        <w:t>- Конкурсная комиссия условно уменьшает цену конкурсной заявки отечественного поставщика услуг на пять процентов.</w:t>
      </w:r>
    </w:p>
    <w:p w:rsidR="00A31564" w:rsidRPr="00500E5A" w:rsidRDefault="00A31564" w:rsidP="00500E5A">
      <w:pPr>
        <w:jc w:val="both"/>
        <w:rPr>
          <w:color w:val="000000"/>
        </w:rPr>
      </w:pPr>
    </w:p>
    <w:p w:rsidR="00A31564" w:rsidRPr="00500E5A" w:rsidRDefault="00A31564" w:rsidP="00500E5A">
      <w:pPr>
        <w:ind w:firstLine="400"/>
        <w:jc w:val="both"/>
        <w:rPr>
          <w:color w:val="000000"/>
        </w:rPr>
      </w:pPr>
      <w:r w:rsidRPr="00500E5A">
        <w:rPr>
          <w:color w:val="000000"/>
        </w:rPr>
        <w:t>3) оформляет протокол о допуске к участию в конкурсе и определяет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государственных закупок.</w:t>
      </w:r>
    </w:p>
    <w:p w:rsidR="00A31564" w:rsidRPr="00500E5A" w:rsidRDefault="00A31564" w:rsidP="00500E5A">
      <w:pPr>
        <w:ind w:firstLine="400"/>
        <w:jc w:val="both"/>
        <w:rPr>
          <w:color w:val="000000"/>
        </w:rPr>
      </w:pPr>
      <w:r w:rsidRPr="00500E5A">
        <w:rPr>
          <w:color w:val="000000"/>
        </w:rPr>
        <w:t>34. Протокол о допуске к участию и конкурсе подписывается всеми присутствующими на заседании членами, а также секретарем конкурсной комиссии.</w:t>
      </w:r>
    </w:p>
    <w:p w:rsidR="00A31564" w:rsidRPr="00500E5A" w:rsidRDefault="00A31564" w:rsidP="00500E5A">
      <w:pPr>
        <w:ind w:firstLine="400"/>
        <w:jc w:val="both"/>
        <w:rPr>
          <w:color w:val="000000"/>
        </w:rPr>
      </w:pPr>
      <w:r w:rsidRPr="00500E5A">
        <w:rPr>
          <w:color w:val="000000"/>
        </w:rPr>
        <w:t>Организатор государственных закупок не позднее одного рабочего дня, следующего за днем подписания протокола о допуске к участию в конкурсе, представляет или направляет копию указанного протокола всем потенциальным поставщикам, представившим заявки на участие в конкурсе, а также размещает текст подписанного протокола на веб-сайте заказчика. Решение конкурсной комиссии о допуске к участию в конкурсе, может быть обжаловано в порядке, определенном статьей 45 Закона.</w:t>
      </w:r>
    </w:p>
    <w:p w:rsidR="00A31564" w:rsidRPr="00500E5A" w:rsidRDefault="00A31564" w:rsidP="00500E5A">
      <w:pPr>
        <w:ind w:firstLine="400"/>
        <w:jc w:val="both"/>
        <w:rPr>
          <w:color w:val="000000"/>
        </w:rPr>
      </w:pPr>
    </w:p>
    <w:p w:rsidR="00A31564" w:rsidRPr="00500E5A" w:rsidRDefault="00A31564" w:rsidP="00500E5A">
      <w:pPr>
        <w:jc w:val="both"/>
        <w:rPr>
          <w:color w:val="000000"/>
        </w:rPr>
      </w:pPr>
      <w:r w:rsidRPr="00500E5A">
        <w:rPr>
          <w:b/>
          <w:bCs/>
          <w:color w:val="000000"/>
        </w:rPr>
        <w:t xml:space="preserve">6. Оформление потенциальными поставщиками, допущенными к </w:t>
      </w:r>
    </w:p>
    <w:p w:rsidR="00A31564" w:rsidRPr="00500E5A" w:rsidRDefault="00A31564" w:rsidP="00500E5A">
      <w:pPr>
        <w:jc w:val="both"/>
        <w:rPr>
          <w:color w:val="000000"/>
        </w:rPr>
      </w:pPr>
      <w:r w:rsidRPr="00500E5A">
        <w:rPr>
          <w:b/>
          <w:bCs/>
          <w:color w:val="000000"/>
        </w:rPr>
        <w:t>участию в конкурсе, конкурсных ценовых предложений</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35. Представляемые потенциальными поставщиками, допущенными к участию в конкурсе (участниками конкурса), конкурсные ценовые предложения оформляются в следующем виде:</w:t>
      </w:r>
    </w:p>
    <w:p w:rsidR="00A31564" w:rsidRPr="00500E5A" w:rsidRDefault="00A31564" w:rsidP="00500E5A">
      <w:pPr>
        <w:ind w:firstLine="400"/>
        <w:jc w:val="both"/>
        <w:rPr>
          <w:color w:val="000000"/>
        </w:rPr>
      </w:pPr>
      <w:r w:rsidRPr="00500E5A">
        <w:rPr>
          <w:color w:val="000000"/>
        </w:rPr>
        <w:t>1) форма конкурсного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A31564" w:rsidRPr="00500E5A" w:rsidRDefault="00A31564" w:rsidP="00500E5A">
      <w:pPr>
        <w:ind w:firstLine="400"/>
        <w:jc w:val="both"/>
        <w:rPr>
          <w:color w:val="000000"/>
        </w:rPr>
      </w:pPr>
      <w:r w:rsidRPr="00500E5A">
        <w:rPr>
          <w:color w:val="000000"/>
        </w:rPr>
        <w:t>2) в конкурсном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A31564" w:rsidRPr="00500E5A" w:rsidRDefault="00A31564" w:rsidP="00500E5A">
      <w:pPr>
        <w:ind w:firstLine="400"/>
        <w:jc w:val="both"/>
        <w:rPr>
          <w:color w:val="000000"/>
        </w:rPr>
      </w:pPr>
      <w:r w:rsidRPr="00500E5A">
        <w:rPr>
          <w:color w:val="000000"/>
        </w:rPr>
        <w:t>3) конкурсные ценовые предложения отечественных потенциальных поставщиков должны быть выражены в тенге.</w:t>
      </w:r>
    </w:p>
    <w:p w:rsidR="00643B0F" w:rsidRPr="00643B0F" w:rsidRDefault="00A31564" w:rsidP="00643B0F">
      <w:pPr>
        <w:jc w:val="both"/>
        <w:rPr>
          <w:b/>
          <w:bCs/>
          <w:i/>
          <w:iCs/>
          <w:color w:val="0000FF"/>
        </w:rPr>
      </w:pPr>
      <w:r w:rsidRPr="00500E5A">
        <w:rPr>
          <w:color w:val="000000"/>
        </w:rPr>
        <w:t xml:space="preserve">36. Потенциальный поставщик запечатывает конкурсное ценовое предложение в конверт, на лицевой стороне которого должны быть указаны полное наименование потенциального поставщика, а также текст следующего содержания: КОНКУРС ПО ЗАКУПКЕ РАБОТ </w:t>
      </w:r>
      <w:r w:rsidR="00643B0F" w:rsidRPr="00643B0F">
        <w:rPr>
          <w:b/>
          <w:bCs/>
          <w:i/>
          <w:iCs/>
          <w:color w:val="0000FF"/>
        </w:rPr>
        <w:t xml:space="preserve">Капитальный ремонт фасада здания  ГКП на ПХВ «Зерендинская центральная районная больница»при управлении здравоохранения Акмолинской области </w:t>
      </w:r>
    </w:p>
    <w:p w:rsidR="00A31564" w:rsidRPr="00500E5A" w:rsidRDefault="00643B0F" w:rsidP="00643B0F">
      <w:pPr>
        <w:jc w:val="both"/>
        <w:rPr>
          <w:b/>
          <w:bCs/>
          <w:i/>
          <w:iCs/>
          <w:color w:val="0000FF"/>
        </w:rPr>
      </w:pPr>
      <w:r w:rsidRPr="00643B0F">
        <w:rPr>
          <w:b/>
          <w:bCs/>
          <w:i/>
          <w:iCs/>
          <w:color w:val="0000FF"/>
        </w:rPr>
        <w:t>по адресу: Акмолинская обл. с.Зеренда Больничный городок со сроком производства работ 3 месяца</w:t>
      </w:r>
      <w:r>
        <w:rPr>
          <w:b/>
          <w:bCs/>
          <w:i/>
          <w:iCs/>
          <w:color w:val="0000FF"/>
        </w:rPr>
        <w:t xml:space="preserve"> </w:t>
      </w:r>
      <w:r w:rsidR="00A31564" w:rsidRPr="00500E5A">
        <w:rPr>
          <w:color w:val="000000"/>
        </w:rPr>
        <w:t>КОНКУРСНОЕ ЦЕНОВОЕ ПРЕДЛОЖЕНИЕ - НЕ ВСКРЫВАТЬ ДО: (дата и время вскрытия конкурсных ценовых предложений будут указаны в протоколе допуска)».</w:t>
      </w:r>
    </w:p>
    <w:p w:rsidR="00A31564" w:rsidRPr="00500E5A" w:rsidRDefault="00A31564" w:rsidP="00500E5A">
      <w:pPr>
        <w:ind w:firstLine="400"/>
        <w:jc w:val="both"/>
        <w:rPr>
          <w:color w:val="000000"/>
        </w:rPr>
      </w:pPr>
      <w:r w:rsidRPr="00500E5A">
        <w:rPr>
          <w:color w:val="000000"/>
        </w:rPr>
        <w:t>Не допускается представление участником конкурса более одного конкурсного ценового предложения, равно как и отзыв конкурсного ценового предложения либо внесение изменений и (или) дополнений к представленному конкурсному ценовому предложению.</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jc w:val="both"/>
        <w:rPr>
          <w:color w:val="000000"/>
        </w:rPr>
      </w:pPr>
      <w:r w:rsidRPr="00500E5A">
        <w:rPr>
          <w:b/>
          <w:bCs/>
          <w:color w:val="000000"/>
        </w:rPr>
        <w:t xml:space="preserve">7. Оценка и сопоставление конкурсной комиссией конкурсных </w:t>
      </w:r>
    </w:p>
    <w:p w:rsidR="00A31564" w:rsidRPr="00500E5A" w:rsidRDefault="00A31564" w:rsidP="00500E5A">
      <w:pPr>
        <w:jc w:val="both"/>
        <w:rPr>
          <w:color w:val="000000"/>
        </w:rPr>
      </w:pPr>
      <w:r w:rsidRPr="00500E5A">
        <w:rPr>
          <w:b/>
          <w:bCs/>
          <w:color w:val="000000"/>
        </w:rPr>
        <w:t>ценовых предложений участников конкурса и определение победителя</w:t>
      </w:r>
    </w:p>
    <w:p w:rsidR="00A31564" w:rsidRPr="00500E5A" w:rsidRDefault="00A31564" w:rsidP="00500E5A">
      <w:pPr>
        <w:jc w:val="both"/>
        <w:rPr>
          <w:color w:val="000000"/>
        </w:rPr>
      </w:pPr>
      <w:r w:rsidRPr="00500E5A">
        <w:rPr>
          <w:b/>
          <w:bCs/>
          <w:color w:val="000000"/>
        </w:rPr>
        <w:t>конкурса</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37. В день, время и месте, установленные протоколом о допуске к участию в конкурсе, конкурсная комиссия проводит заседание по оценке и сопоставлению конкурсных ценовых предложений участников конкурса.</w:t>
      </w:r>
    </w:p>
    <w:p w:rsidR="00A31564" w:rsidRPr="00500E5A" w:rsidRDefault="00A31564" w:rsidP="00500E5A">
      <w:pPr>
        <w:ind w:firstLine="400"/>
        <w:jc w:val="both"/>
        <w:rPr>
          <w:color w:val="000000"/>
        </w:rPr>
      </w:pPr>
      <w:r w:rsidRPr="00500E5A">
        <w:rPr>
          <w:color w:val="000000"/>
        </w:rPr>
        <w:t>Конкурсная комиссия в хронологическом порядке вносит в журнал регистрации конкурсных ценовых предложений сведения об участниках конкурса, представивших конверты с конкурсными ценовыми предложениями до истечения срока, установленного протоколом о допуске к участию в конкурсе.</w:t>
      </w:r>
    </w:p>
    <w:p w:rsidR="00A31564" w:rsidRPr="00500E5A" w:rsidRDefault="00A31564" w:rsidP="00500E5A">
      <w:pPr>
        <w:ind w:firstLine="400"/>
        <w:jc w:val="both"/>
        <w:rPr>
          <w:color w:val="000000"/>
        </w:rPr>
      </w:pPr>
      <w:r w:rsidRPr="00500E5A">
        <w:rPr>
          <w:color w:val="000000"/>
        </w:rPr>
        <w:t>На заседании конкурсной комиссии председатель конкурсной комиссии либо лицо, определенное председателем из числа членов конкурсной комиссии:</w:t>
      </w:r>
    </w:p>
    <w:p w:rsidR="00A31564" w:rsidRPr="00500E5A" w:rsidRDefault="00A31564" w:rsidP="00500E5A">
      <w:pPr>
        <w:ind w:firstLine="400"/>
        <w:jc w:val="both"/>
        <w:rPr>
          <w:color w:val="000000"/>
        </w:rPr>
      </w:pPr>
      <w:r w:rsidRPr="00500E5A">
        <w:rPr>
          <w:color w:val="000000"/>
        </w:rPr>
        <w:t>вскрывает конверты с конкурсными ценовыми предложениям участников конкурса в хронологическом порядке их регистрации;</w:t>
      </w:r>
    </w:p>
    <w:p w:rsidR="00A31564" w:rsidRPr="00500E5A" w:rsidRDefault="00A31564" w:rsidP="00500E5A">
      <w:pPr>
        <w:ind w:firstLine="400"/>
        <w:jc w:val="both"/>
        <w:rPr>
          <w:color w:val="000000"/>
        </w:rPr>
      </w:pPr>
      <w:r w:rsidRPr="00500E5A">
        <w:rPr>
          <w:color w:val="000000"/>
        </w:rPr>
        <w:t>оглашает в хронологическом порядке регистрации конкурсные ценовые предложения участников конкурса, представивших конкурсные ценовые предложения;</w:t>
      </w:r>
    </w:p>
    <w:p w:rsidR="00A31564" w:rsidRPr="00500E5A" w:rsidRDefault="00A31564" w:rsidP="00500E5A">
      <w:pPr>
        <w:ind w:firstLine="400"/>
        <w:jc w:val="both"/>
        <w:rPr>
          <w:color w:val="000000"/>
        </w:rPr>
      </w:pPr>
      <w:r w:rsidRPr="00500E5A">
        <w:rPr>
          <w:color w:val="000000"/>
        </w:rPr>
        <w:t>передает секретарю конкурсной комиссии вскрытые конверты с конкурсными ценовыми предложениями.</w:t>
      </w:r>
    </w:p>
    <w:p w:rsidR="00A31564" w:rsidRPr="00500E5A" w:rsidRDefault="00A31564" w:rsidP="00500E5A">
      <w:pPr>
        <w:ind w:firstLine="400"/>
        <w:jc w:val="both"/>
        <w:rPr>
          <w:color w:val="000000"/>
        </w:rPr>
      </w:pPr>
      <w:r w:rsidRPr="00500E5A">
        <w:rPr>
          <w:color w:val="000000"/>
        </w:rPr>
        <w:t>38. Участники конкурса и (или) их уполномоченные представители вправе ознакомиться с содержанием конвертов с конкурсными цеповыми предложениями.</w:t>
      </w:r>
    </w:p>
    <w:p w:rsidR="00A31564" w:rsidRPr="00500E5A" w:rsidRDefault="00A31564" w:rsidP="00500E5A">
      <w:pPr>
        <w:ind w:firstLine="400"/>
        <w:jc w:val="both"/>
        <w:rPr>
          <w:color w:val="000000"/>
        </w:rPr>
      </w:pPr>
      <w:r w:rsidRPr="00500E5A">
        <w:rPr>
          <w:color w:val="000000"/>
        </w:rPr>
        <w:t xml:space="preserve">39. На заседании конкурсной комиссии по оценке и сопоставлению конкурсных ценовых предложений вправе присутствовать участники конкурса и (или) их уполномоченные представители с правом ведения аудиозаписи и видеосъемки. При этом участники конкурса и (или) их уполномоченные представители должны уведомить конкурсную комиссию о применении указанных технических средств. </w:t>
      </w:r>
    </w:p>
    <w:p w:rsidR="00A31564" w:rsidRPr="00500E5A" w:rsidRDefault="00A31564" w:rsidP="00500E5A">
      <w:pPr>
        <w:ind w:firstLine="400"/>
        <w:jc w:val="both"/>
        <w:rPr>
          <w:color w:val="000000"/>
        </w:rPr>
      </w:pPr>
      <w:r w:rsidRPr="00500E5A">
        <w:rPr>
          <w:color w:val="000000"/>
        </w:rPr>
        <w:lastRenderedPageBreak/>
        <w:t>40.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Казахстан - тенге по официальному курсу, 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(участников конкурса).</w:t>
      </w:r>
    </w:p>
    <w:p w:rsidR="00A31564" w:rsidRPr="00500E5A" w:rsidRDefault="00A31564" w:rsidP="00500E5A">
      <w:pPr>
        <w:ind w:firstLine="400"/>
        <w:jc w:val="both"/>
        <w:rPr>
          <w:color w:val="000000"/>
        </w:rPr>
      </w:pPr>
      <w:r w:rsidRPr="00500E5A">
        <w:rPr>
          <w:color w:val="000000"/>
        </w:rPr>
        <w:t>41. Конкурсная комиссия:</w:t>
      </w:r>
    </w:p>
    <w:p w:rsidR="00A31564" w:rsidRPr="00500E5A" w:rsidRDefault="00A31564" w:rsidP="00500E5A">
      <w:pPr>
        <w:ind w:firstLine="400"/>
        <w:jc w:val="both"/>
        <w:rPr>
          <w:color w:val="000000"/>
        </w:rPr>
      </w:pPr>
      <w:r w:rsidRPr="00500E5A">
        <w:rPr>
          <w:color w:val="000000"/>
        </w:rPr>
        <w:t>1) отклоняет конкурсные ценовые предложения участников конкурса, превышающие сумму, выделенную для осуществления данных государственных закупок товаров, работ, услуг способом конкурса;</w:t>
      </w:r>
    </w:p>
    <w:p w:rsidR="00A31564" w:rsidRPr="00500E5A" w:rsidRDefault="00A31564" w:rsidP="00500E5A">
      <w:pPr>
        <w:ind w:firstLine="400"/>
        <w:jc w:val="both"/>
        <w:rPr>
          <w:color w:val="000000"/>
        </w:rPr>
      </w:pPr>
      <w:r w:rsidRPr="00500E5A">
        <w:rPr>
          <w:color w:val="000000"/>
        </w:rPr>
        <w:t>2) отклоняет конкурсное ценовое предложение участника конкурса, если его цена является демпинговой;</w:t>
      </w:r>
    </w:p>
    <w:p w:rsidR="00A31564" w:rsidRPr="00500E5A" w:rsidRDefault="00A31564" w:rsidP="00500E5A">
      <w:pPr>
        <w:ind w:firstLine="400"/>
        <w:jc w:val="both"/>
        <w:rPr>
          <w:color w:val="000000"/>
        </w:rPr>
      </w:pPr>
      <w:r w:rsidRPr="00500E5A">
        <w:rPr>
          <w:color w:val="000000"/>
        </w:rPr>
        <w:t>3) в случае, если после отклонения конкурсных ценовых предложений по основаниям, указанным в подпунктах 1) и 2) настоящего пункта, в конкурсе участвуют два и более конкурсных ценовых предложений участников конкурса, определяет условные цены данных участников конкурса посредством применения в отношении их конкурсных ценовых предложений процентного значения критериев, установленных в протоколе о допуске к участию в конкурсе;</w:t>
      </w:r>
    </w:p>
    <w:p w:rsidR="00A31564" w:rsidRPr="00500E5A" w:rsidRDefault="00A31564" w:rsidP="00500E5A">
      <w:pPr>
        <w:ind w:firstLine="400"/>
        <w:jc w:val="both"/>
        <w:rPr>
          <w:color w:val="000000"/>
        </w:rPr>
      </w:pPr>
      <w:r w:rsidRPr="00500E5A">
        <w:rPr>
          <w:color w:val="000000"/>
        </w:rPr>
        <w:t>4) определяет победителя конкурса на основе наименьшей условной цены.</w:t>
      </w:r>
    </w:p>
    <w:p w:rsidR="00A31564" w:rsidRPr="00500E5A" w:rsidRDefault="00A31564" w:rsidP="00500E5A">
      <w:pPr>
        <w:ind w:firstLine="400"/>
        <w:jc w:val="both"/>
        <w:rPr>
          <w:color w:val="000000"/>
        </w:rPr>
      </w:pPr>
      <w:r w:rsidRPr="00500E5A">
        <w:rPr>
          <w:color w:val="000000"/>
        </w:rPr>
        <w:t>42. По результатам оценки и сопоставления конкурсных ценовых предложений участников конкурса и определения победителя конкурса, конкурсная комиссия оформляет протокол об итогах государственных закупок товаров, работ, услуг способом конкурса. Протокол об итогах государственных закупок товаров, работ, услуг способом конкурса полистно парафируется и подписывается председателем и всеми присутствовавшими на заседании членами конкурсной комиссии, а также секретарем конкурсной комиссии.</w:t>
      </w:r>
    </w:p>
    <w:p w:rsidR="00A31564" w:rsidRPr="00500E5A" w:rsidRDefault="00A31564" w:rsidP="00500E5A">
      <w:pPr>
        <w:ind w:firstLine="400"/>
        <w:jc w:val="both"/>
        <w:rPr>
          <w:color w:val="000000"/>
        </w:rPr>
      </w:pPr>
      <w:r w:rsidRPr="00500E5A">
        <w:rPr>
          <w:color w:val="000000"/>
        </w:rPr>
        <w:t xml:space="preserve">43. Организатор государственных закупок не позднее одного рабочего дня со дня получения письменного запроса потенциального поставщика, сведения о котором внесены в журнал регистрации заявок на участие в конкурсе, обязан представить ему на безвозмездной основе копию протокола об итогах государственных закупок способом конкурса. </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jc w:val="both"/>
        <w:rPr>
          <w:color w:val="000000"/>
        </w:rPr>
      </w:pPr>
      <w:r w:rsidRPr="00500E5A">
        <w:rPr>
          <w:b/>
          <w:bCs/>
          <w:color w:val="000000"/>
        </w:rPr>
        <w:t>8. Возврат обеспечения заявок на участие в конкурсе</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44. Организатор государственных закупок возвращает внесенное обеспечение заявки на участие в конкурсе потенциальному поставщику в течение трех рабочих дней со дня наступления одного из следующих случаев:</w:t>
      </w:r>
    </w:p>
    <w:p w:rsidR="00A31564" w:rsidRPr="00500E5A" w:rsidRDefault="00A31564" w:rsidP="00500E5A">
      <w:pPr>
        <w:ind w:firstLine="400"/>
        <w:jc w:val="both"/>
        <w:rPr>
          <w:color w:val="000000"/>
        </w:rPr>
      </w:pPr>
      <w:r w:rsidRPr="00500E5A">
        <w:rPr>
          <w:color w:val="000000"/>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A31564" w:rsidRPr="00500E5A" w:rsidRDefault="00A31564" w:rsidP="00500E5A">
      <w:pPr>
        <w:ind w:firstLine="400"/>
        <w:jc w:val="both"/>
        <w:rPr>
          <w:color w:val="000000"/>
        </w:rPr>
      </w:pPr>
      <w:r w:rsidRPr="00500E5A">
        <w:rPr>
          <w:color w:val="000000"/>
        </w:rPr>
        <w:t>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p w:rsidR="00A31564" w:rsidRPr="00500E5A" w:rsidRDefault="00A31564" w:rsidP="00500E5A">
      <w:pPr>
        <w:ind w:firstLine="400"/>
        <w:jc w:val="both"/>
        <w:rPr>
          <w:color w:val="000000"/>
        </w:rPr>
      </w:pPr>
      <w:r w:rsidRPr="00500E5A">
        <w:rPr>
          <w:color w:val="000000"/>
        </w:rPr>
        <w:t>3) подписания протокола об итогах государственных закупок способом конкурса. Указанный случай не распространяется на участника конкурса, определенного победителем конкурса;</w:t>
      </w:r>
    </w:p>
    <w:p w:rsidR="00A31564" w:rsidRPr="00500E5A" w:rsidRDefault="00A31564" w:rsidP="00500E5A">
      <w:pPr>
        <w:ind w:firstLine="400"/>
        <w:jc w:val="both"/>
        <w:rPr>
          <w:color w:val="000000"/>
        </w:rPr>
      </w:pPr>
      <w:r w:rsidRPr="00500E5A">
        <w:rPr>
          <w:color w:val="000000"/>
        </w:rPr>
        <w:t>4) вступления в силу договора о государственных закупках и внесения победителем конкурса обеспечения исполнения договора о государственных закупках, предусмотренного конкурсной документацией;</w:t>
      </w:r>
    </w:p>
    <w:p w:rsidR="00A31564" w:rsidRPr="00500E5A" w:rsidRDefault="00A31564" w:rsidP="00500E5A">
      <w:pPr>
        <w:ind w:firstLine="400"/>
        <w:jc w:val="both"/>
        <w:rPr>
          <w:color w:val="000000"/>
        </w:rPr>
      </w:pPr>
      <w:r w:rsidRPr="00500E5A">
        <w:rPr>
          <w:color w:val="000000"/>
        </w:rPr>
        <w:t>5) истечения срока действия заявки потенциального поставщика на участие в конкурсе.</w:t>
      </w:r>
    </w:p>
    <w:p w:rsidR="00A31564" w:rsidRPr="00500E5A" w:rsidRDefault="00A31564" w:rsidP="00500E5A">
      <w:pPr>
        <w:ind w:firstLine="400"/>
        <w:jc w:val="both"/>
        <w:rPr>
          <w:color w:val="000000"/>
        </w:rPr>
      </w:pPr>
      <w:r w:rsidRPr="00500E5A">
        <w:rPr>
          <w:color w:val="000000"/>
        </w:rPr>
        <w:t>45. Обеспечение заявки на участие в конку рее не возвращается организатором государственных закупок в случаях, если:</w:t>
      </w:r>
    </w:p>
    <w:p w:rsidR="00A31564" w:rsidRPr="00500E5A" w:rsidRDefault="00A31564" w:rsidP="00500E5A">
      <w:pPr>
        <w:ind w:firstLine="400"/>
        <w:jc w:val="both"/>
        <w:rPr>
          <w:color w:val="000000"/>
        </w:rPr>
      </w:pPr>
      <w:r w:rsidRPr="00500E5A">
        <w:rPr>
          <w:color w:val="000000"/>
        </w:rPr>
        <w:t>1)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A31564" w:rsidRPr="00500E5A" w:rsidRDefault="00A31564" w:rsidP="00500E5A">
      <w:pPr>
        <w:ind w:firstLine="400"/>
        <w:jc w:val="both"/>
        <w:rPr>
          <w:color w:val="000000"/>
        </w:rPr>
      </w:pPr>
      <w:r w:rsidRPr="00500E5A">
        <w:rPr>
          <w:color w:val="000000"/>
        </w:rPr>
        <w:t>2) потенциальный поставщик, признанный участником конкурса, не представил в установленный срок либо отозвал свое конкурсное ценовое предложение;</w:t>
      </w:r>
    </w:p>
    <w:p w:rsidR="00A31564" w:rsidRPr="00500E5A" w:rsidRDefault="00A31564" w:rsidP="00500E5A">
      <w:pPr>
        <w:ind w:firstLine="400"/>
        <w:jc w:val="both"/>
        <w:rPr>
          <w:color w:val="000000"/>
        </w:rPr>
      </w:pPr>
      <w:r w:rsidRPr="00500E5A">
        <w:rPr>
          <w:color w:val="000000"/>
        </w:rPr>
        <w:t>3) потенциальный поставщик, определенный победителем конкурса, уклонился от заключения договора о государственных закупках;</w:t>
      </w:r>
    </w:p>
    <w:p w:rsidR="00A31564" w:rsidRPr="00500E5A" w:rsidRDefault="00A31564" w:rsidP="00500E5A">
      <w:pPr>
        <w:ind w:firstLine="400"/>
        <w:jc w:val="both"/>
        <w:rPr>
          <w:color w:val="000000"/>
        </w:rPr>
      </w:pPr>
      <w:r w:rsidRPr="00500E5A">
        <w:rPr>
          <w:color w:val="000000"/>
        </w:rPr>
        <w:t>4) победитель конкурса, 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jc w:val="both"/>
        <w:rPr>
          <w:color w:val="000000"/>
        </w:rPr>
      </w:pPr>
      <w:r w:rsidRPr="00500E5A">
        <w:rPr>
          <w:b/>
          <w:bCs/>
          <w:color w:val="000000"/>
        </w:rPr>
        <w:t>9. Договор о государственных закупках по итогам конкурса</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46. В течение пяти рабочих дней со дня подписания протокола об итогах государственных закупок способом конкурса составляется договор о государственных закупок товаров, работ, услуг в соответствии с требованиями Закона и на основании Типового договора о государственных закупках работ (товаров /услуг).</w:t>
      </w:r>
    </w:p>
    <w:p w:rsidR="00A31564" w:rsidRPr="00500E5A" w:rsidRDefault="00A31564" w:rsidP="00500E5A">
      <w:pPr>
        <w:ind w:firstLine="400"/>
        <w:jc w:val="both"/>
        <w:rPr>
          <w:color w:val="000000"/>
        </w:rPr>
      </w:pPr>
      <w:r w:rsidRPr="00500E5A">
        <w:rPr>
          <w:color w:val="000000"/>
        </w:rPr>
        <w:t xml:space="preserve">Поставщик должен в течение десяти рабочих дней со дня заключения договора о государственных закупках услуг внести обеспечение исполнения договора в размере </w:t>
      </w:r>
      <w:r w:rsidRPr="00500E5A">
        <w:rPr>
          <w:b/>
          <w:bCs/>
          <w:color w:val="000000"/>
        </w:rPr>
        <w:t>трех процентов</w:t>
      </w:r>
      <w:r w:rsidRPr="00500E5A">
        <w:rPr>
          <w:color w:val="000000"/>
        </w:rPr>
        <w:t xml:space="preserve"> от общей суммы договора. </w:t>
      </w:r>
    </w:p>
    <w:p w:rsidR="00A31564" w:rsidRPr="00500E5A" w:rsidRDefault="00A31564" w:rsidP="00500E5A">
      <w:pPr>
        <w:pStyle w:val="a3"/>
        <w:spacing w:before="0" w:beforeAutospacing="0" w:after="0" w:afterAutospacing="0"/>
        <w:jc w:val="both"/>
        <w:rPr>
          <w:sz w:val="20"/>
          <w:szCs w:val="20"/>
        </w:rPr>
      </w:pPr>
      <w:r w:rsidRPr="00500E5A">
        <w:rPr>
          <w:sz w:val="20"/>
          <w:szCs w:val="20"/>
        </w:rPr>
        <w:t>Обеспечение исполнение договора  о государственных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w:t>
      </w:r>
    </w:p>
    <w:p w:rsidR="00A31564" w:rsidRPr="00500E5A" w:rsidRDefault="00A31564" w:rsidP="00500E5A">
      <w:pPr>
        <w:pStyle w:val="a3"/>
        <w:spacing w:before="0" w:beforeAutospacing="0" w:after="0" w:afterAutospacing="0"/>
        <w:jc w:val="both"/>
        <w:rPr>
          <w:sz w:val="20"/>
          <w:szCs w:val="20"/>
        </w:rPr>
      </w:pPr>
      <w:r w:rsidRPr="00500E5A">
        <w:rPr>
          <w:sz w:val="20"/>
          <w:szCs w:val="20"/>
        </w:rPr>
        <w:t>Гарантийный денежный взнос вносится на банковский счет заказчика:</w:t>
      </w:r>
    </w:p>
    <w:p w:rsidR="008008CF" w:rsidRPr="00500E5A" w:rsidRDefault="008008CF" w:rsidP="00500E5A">
      <w:pPr>
        <w:jc w:val="both"/>
        <w:rPr>
          <w:color w:val="000000"/>
        </w:rPr>
      </w:pPr>
      <w:r w:rsidRPr="00500E5A">
        <w:rPr>
          <w:color w:val="000000"/>
        </w:rPr>
        <w:t>ГКП на ПХВ «Зерендинская центральная районная больница»</w:t>
      </w:r>
    </w:p>
    <w:p w:rsidR="008008CF" w:rsidRPr="00500E5A" w:rsidRDefault="008008CF" w:rsidP="00500E5A">
      <w:pPr>
        <w:jc w:val="both"/>
      </w:pPr>
      <w:r w:rsidRPr="00500E5A">
        <w:rPr>
          <w:color w:val="000000"/>
        </w:rPr>
        <w:t xml:space="preserve"> при  управлении здравоохранения Акмолинской области</w:t>
      </w:r>
    </w:p>
    <w:p w:rsidR="008008CF" w:rsidRPr="00500E5A" w:rsidRDefault="008008CF" w:rsidP="00500E5A">
      <w:pPr>
        <w:jc w:val="both"/>
      </w:pPr>
      <w:r w:rsidRPr="00500E5A">
        <w:t xml:space="preserve"> с.Зеренда, Больничный городок</w:t>
      </w:r>
    </w:p>
    <w:p w:rsidR="008008CF" w:rsidRPr="00500E5A" w:rsidRDefault="008008CF" w:rsidP="00500E5A">
      <w:pPr>
        <w:jc w:val="both"/>
      </w:pPr>
      <w:r w:rsidRPr="00500E5A">
        <w:t xml:space="preserve"> РНН: 032300213589 </w:t>
      </w:r>
    </w:p>
    <w:p w:rsidR="008008CF" w:rsidRPr="00500E5A" w:rsidRDefault="008008CF" w:rsidP="00500E5A">
      <w:pPr>
        <w:jc w:val="both"/>
      </w:pPr>
      <w:r w:rsidRPr="00500E5A">
        <w:lastRenderedPageBreak/>
        <w:t xml:space="preserve"> ИИК КZ416010321000039017</w:t>
      </w:r>
    </w:p>
    <w:p w:rsidR="008008CF" w:rsidRPr="00500E5A" w:rsidRDefault="008008CF" w:rsidP="00500E5A">
      <w:pPr>
        <w:jc w:val="both"/>
      </w:pPr>
      <w:r w:rsidRPr="00500E5A">
        <w:t xml:space="preserve"> БИК </w:t>
      </w:r>
      <w:r w:rsidRPr="00500E5A">
        <w:rPr>
          <w:lang w:val="en-US"/>
        </w:rPr>
        <w:t>HSBKKZKX</w:t>
      </w:r>
    </w:p>
    <w:p w:rsidR="008008CF" w:rsidRPr="00500E5A" w:rsidRDefault="008008CF" w:rsidP="00500E5A">
      <w:pPr>
        <w:jc w:val="both"/>
      </w:pPr>
      <w:r w:rsidRPr="00500E5A">
        <w:t xml:space="preserve"> БИН 090340006957</w:t>
      </w:r>
    </w:p>
    <w:p w:rsidR="008008CF" w:rsidRPr="00500E5A" w:rsidRDefault="008008CF" w:rsidP="00500E5A">
      <w:pPr>
        <w:jc w:val="both"/>
      </w:pPr>
      <w:r w:rsidRPr="00500E5A">
        <w:t xml:space="preserve"> Акмолинский областной филиал №329900 АО «Народный Банк Казахстана» </w:t>
      </w:r>
    </w:p>
    <w:p w:rsidR="008008CF" w:rsidRPr="00500E5A" w:rsidRDefault="008008CF" w:rsidP="00500E5A">
      <w:pPr>
        <w:jc w:val="both"/>
      </w:pPr>
      <w:r w:rsidRPr="00500E5A">
        <w:t>Главный врач         Жангалов Б.Б.</w:t>
      </w:r>
    </w:p>
    <w:p w:rsidR="00A31564" w:rsidRPr="00500E5A" w:rsidRDefault="00A31564" w:rsidP="00500E5A">
      <w:pPr>
        <w:ind w:firstLine="400"/>
        <w:jc w:val="both"/>
        <w:rPr>
          <w:color w:val="000000"/>
        </w:rPr>
      </w:pPr>
      <w:r w:rsidRPr="00500E5A">
        <w:rPr>
          <w:color w:val="000000"/>
        </w:rPr>
        <w:t>В соответствии с законодательством Республики Казахстан о языках договор составляется на государственном и/или русском языке.</w:t>
      </w:r>
    </w:p>
    <w:p w:rsidR="00A31564" w:rsidRPr="00500E5A" w:rsidRDefault="00A31564" w:rsidP="00500E5A">
      <w:pPr>
        <w:ind w:firstLine="400"/>
        <w:jc w:val="both"/>
        <w:rPr>
          <w:color w:val="000000"/>
        </w:rPr>
      </w:pPr>
      <w:r w:rsidRPr="00500E5A">
        <w:rPr>
          <w:color w:val="000000"/>
        </w:rPr>
        <w:t>47. Заказчик возвращает внесенное обеспечение исполнения договора о государственных закупках поставщику в течение пяти рабочих дней с момента полного и надлежащего исполнения поставщиком своих обязательств по договору.</w:t>
      </w:r>
    </w:p>
    <w:p w:rsidR="00A31564" w:rsidRPr="00500E5A" w:rsidRDefault="00A31564" w:rsidP="00500E5A">
      <w:pPr>
        <w:ind w:firstLine="400"/>
        <w:jc w:val="both"/>
        <w:rPr>
          <w:color w:val="000000"/>
        </w:rPr>
      </w:pPr>
      <w:r w:rsidRPr="00500E5A">
        <w:rPr>
          <w:color w:val="000000"/>
        </w:rPr>
        <w:t>48. В случаях предусмотренных пунктами 5, 6 и 7 статьи 37 Закона договор должен содержать положения о его заключении на срок более одного финансового года.</w:t>
      </w:r>
    </w:p>
    <w:p w:rsidR="00A31564" w:rsidRPr="00500E5A" w:rsidRDefault="00A31564" w:rsidP="00500E5A">
      <w:pPr>
        <w:ind w:firstLine="400"/>
        <w:jc w:val="both"/>
        <w:rPr>
          <w:color w:val="000000"/>
        </w:rPr>
      </w:pPr>
      <w:r w:rsidRPr="00500E5A">
        <w:rPr>
          <w:color w:val="000000"/>
        </w:rPr>
        <w:t>49. Договор должен содержать условия о внесении изменений в договор о государственных закупках.</w:t>
      </w:r>
    </w:p>
    <w:p w:rsidR="00A31564" w:rsidRPr="00500E5A" w:rsidRDefault="00A31564" w:rsidP="00500E5A">
      <w:pPr>
        <w:ind w:firstLine="400"/>
        <w:jc w:val="both"/>
        <w:rPr>
          <w:color w:val="000000"/>
        </w:rPr>
      </w:pPr>
      <w:r w:rsidRPr="00500E5A">
        <w:rPr>
          <w:color w:val="000000"/>
        </w:rPr>
        <w:t>49-1. Договор с отечественными товаропроизводителями и отечественными поставщиками работ, услуг должен содержать условие о предварительной оплате и полной оплате за поставку товаров, выполнение работ, оказание услуг. При этом срок полной оплаты не должен превышать тридцати календарных дней со дня исполнения обязательств по данному договору.</w:t>
      </w:r>
    </w:p>
    <w:p w:rsidR="00A31564" w:rsidRPr="00500E5A" w:rsidRDefault="00A31564" w:rsidP="00500E5A">
      <w:pPr>
        <w:ind w:firstLine="400"/>
        <w:jc w:val="both"/>
        <w:rPr>
          <w:color w:val="000000"/>
        </w:rPr>
      </w:pPr>
      <w:r w:rsidRPr="00500E5A">
        <w:rPr>
          <w:color w:val="000000"/>
        </w:rPr>
        <w:t>50. В случае, если потенциальный поставщик в сроки, установленные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конкурсной документацией, то такой потенциальный поставщик признается уклонившимся от заключения договора о государственных закупках.</w:t>
      </w:r>
    </w:p>
    <w:p w:rsidR="00A31564" w:rsidRPr="00500E5A" w:rsidRDefault="00A31564" w:rsidP="00500E5A">
      <w:pPr>
        <w:ind w:firstLine="400"/>
        <w:jc w:val="both"/>
        <w:rPr>
          <w:color w:val="000000"/>
        </w:rPr>
      </w:pPr>
      <w:r w:rsidRPr="00500E5A">
        <w:rPr>
          <w:color w:val="000000"/>
        </w:rPr>
        <w:t>51. В случае признания потенциального поставщика, уклонившимся от заключения договора о государственных закупках заказчик:</w:t>
      </w:r>
    </w:p>
    <w:p w:rsidR="00A31564" w:rsidRPr="00500E5A" w:rsidRDefault="00A31564" w:rsidP="00500E5A">
      <w:pPr>
        <w:ind w:firstLine="400"/>
        <w:jc w:val="both"/>
        <w:rPr>
          <w:color w:val="000000"/>
        </w:rPr>
      </w:pPr>
      <w:r w:rsidRPr="00500E5A">
        <w:rPr>
          <w:color w:val="000000"/>
        </w:rPr>
        <w:t>1) удерживает внесенное им обеспечение заявки на участие в конкурсе и представляет соответствующие сведения в уполномоченный орган и обращается в суд с иском о признании такого потенциального поставщика недобросовестным участником государственных закупок;</w:t>
      </w:r>
    </w:p>
    <w:p w:rsidR="00A31564" w:rsidRPr="00500E5A" w:rsidRDefault="00A31564" w:rsidP="00500E5A">
      <w:pPr>
        <w:ind w:firstLine="400"/>
        <w:jc w:val="both"/>
        <w:rPr>
          <w:color w:val="000000"/>
        </w:rPr>
      </w:pPr>
      <w:r w:rsidRPr="00500E5A">
        <w:rPr>
          <w:color w:val="000000"/>
        </w:rPr>
        <w:t>2) вправе обратиться в суд с иском о понуждении такого потенциального поставщика заключить договор о государственных закупках, а также о возмещении убытков, причиненных уклонением от заключения договора о государственных закупках.</w:t>
      </w:r>
    </w:p>
    <w:p w:rsidR="00A31564" w:rsidRPr="00500E5A" w:rsidRDefault="00A31564" w:rsidP="00500E5A">
      <w:pPr>
        <w:ind w:firstLine="400"/>
        <w:jc w:val="both"/>
        <w:rPr>
          <w:color w:val="000000"/>
        </w:rPr>
      </w:pPr>
      <w:r w:rsidRPr="00500E5A">
        <w:rPr>
          <w:color w:val="000000"/>
        </w:rPr>
        <w:t>___________________________________________________________</w:t>
      </w:r>
    </w:p>
    <w:p w:rsidR="00A31564" w:rsidRPr="00500E5A" w:rsidRDefault="00A31564" w:rsidP="00500E5A">
      <w:pPr>
        <w:ind w:firstLine="400"/>
        <w:jc w:val="both"/>
        <w:rPr>
          <w:color w:val="000000"/>
        </w:rPr>
      </w:pPr>
    </w:p>
    <w:p w:rsidR="00A31564" w:rsidRPr="00500E5A" w:rsidRDefault="00A31564" w:rsidP="00500E5A">
      <w:pPr>
        <w:jc w:val="both"/>
        <w:rPr>
          <w:color w:val="000000"/>
        </w:rPr>
      </w:pPr>
      <w:r w:rsidRPr="00500E5A">
        <w:rPr>
          <w:color w:val="000000"/>
        </w:rPr>
        <w:t>Ознакомлены:</w:t>
      </w:r>
    </w:p>
    <w:p w:rsidR="00A31564" w:rsidRPr="00500E5A" w:rsidRDefault="00A31564" w:rsidP="00356335">
      <w:pPr>
        <w:jc w:val="both"/>
        <w:rPr>
          <w:color w:val="000000"/>
        </w:rPr>
      </w:pPr>
    </w:p>
    <w:p w:rsidR="00A31564" w:rsidRDefault="00356335" w:rsidP="00356335">
      <w:pPr>
        <w:rPr>
          <w:color w:val="000000"/>
        </w:rPr>
      </w:pPr>
      <w:r>
        <w:rPr>
          <w:color w:val="000000"/>
        </w:rPr>
        <w:t>Сулейменова Г.К.     __________________</w:t>
      </w:r>
    </w:p>
    <w:p w:rsidR="00356335" w:rsidRDefault="00356335" w:rsidP="00356335">
      <w:pPr>
        <w:rPr>
          <w:color w:val="000000"/>
        </w:rPr>
      </w:pPr>
    </w:p>
    <w:p w:rsidR="00356335" w:rsidRDefault="00356335" w:rsidP="00356335">
      <w:pPr>
        <w:tabs>
          <w:tab w:val="left" w:pos="1790"/>
        </w:tabs>
        <w:rPr>
          <w:color w:val="000000"/>
        </w:rPr>
      </w:pPr>
      <w:r>
        <w:rPr>
          <w:color w:val="000000"/>
        </w:rPr>
        <w:t>Сапиева Д.Ж.</w:t>
      </w:r>
      <w:r>
        <w:rPr>
          <w:color w:val="000000"/>
        </w:rPr>
        <w:tab/>
        <w:t>__________________</w:t>
      </w:r>
    </w:p>
    <w:p w:rsidR="00356335" w:rsidRPr="00500E5A" w:rsidRDefault="00356335" w:rsidP="00356335">
      <w:pPr>
        <w:tabs>
          <w:tab w:val="left" w:pos="1790"/>
        </w:tabs>
        <w:rPr>
          <w:color w:val="000000"/>
        </w:rPr>
      </w:pPr>
    </w:p>
    <w:p w:rsidR="008008CF" w:rsidRPr="00500E5A" w:rsidRDefault="008008CF" w:rsidP="00500E5A">
      <w:pPr>
        <w:spacing w:line="480" w:lineRule="auto"/>
        <w:jc w:val="both"/>
      </w:pPr>
      <w:r w:rsidRPr="00500E5A">
        <w:t>Зубань О.Л.              __________________</w:t>
      </w:r>
    </w:p>
    <w:p w:rsidR="008008CF" w:rsidRPr="00500E5A" w:rsidRDefault="008008CF" w:rsidP="00500E5A">
      <w:pPr>
        <w:pStyle w:val="2"/>
        <w:spacing w:line="480" w:lineRule="auto"/>
        <w:jc w:val="both"/>
        <w:rPr>
          <w:b w:val="0"/>
          <w:sz w:val="20"/>
          <w:szCs w:val="20"/>
        </w:rPr>
      </w:pPr>
      <w:r w:rsidRPr="00500E5A">
        <w:rPr>
          <w:b w:val="0"/>
          <w:sz w:val="20"/>
          <w:szCs w:val="20"/>
        </w:rPr>
        <w:t xml:space="preserve">Маршалко С.А.    </w:t>
      </w:r>
      <w:r w:rsidR="00356335">
        <w:rPr>
          <w:b w:val="0"/>
          <w:sz w:val="20"/>
          <w:szCs w:val="20"/>
        </w:rPr>
        <w:t xml:space="preserve">  </w:t>
      </w:r>
      <w:r w:rsidRPr="00500E5A">
        <w:rPr>
          <w:b w:val="0"/>
          <w:sz w:val="20"/>
          <w:szCs w:val="20"/>
        </w:rPr>
        <w:t xml:space="preserve">   </w:t>
      </w:r>
      <w:r w:rsidR="00356335">
        <w:rPr>
          <w:b w:val="0"/>
          <w:sz w:val="20"/>
          <w:szCs w:val="20"/>
        </w:rPr>
        <w:t xml:space="preserve">  </w:t>
      </w:r>
      <w:r w:rsidRPr="00500E5A">
        <w:rPr>
          <w:b w:val="0"/>
          <w:sz w:val="20"/>
          <w:szCs w:val="20"/>
        </w:rPr>
        <w:t>_____</w:t>
      </w:r>
      <w:r w:rsidR="009F38CF" w:rsidRPr="00500E5A">
        <w:rPr>
          <w:b w:val="0"/>
          <w:sz w:val="20"/>
          <w:szCs w:val="20"/>
        </w:rPr>
        <w:t>_________</w:t>
      </w:r>
      <w:r w:rsidR="00356335">
        <w:rPr>
          <w:b w:val="0"/>
          <w:sz w:val="20"/>
          <w:szCs w:val="20"/>
        </w:rPr>
        <w:t>__________</w:t>
      </w:r>
      <w:r w:rsidRPr="00500E5A">
        <w:rPr>
          <w:b w:val="0"/>
          <w:sz w:val="20"/>
          <w:szCs w:val="20"/>
        </w:rPr>
        <w:t xml:space="preserve">_ </w:t>
      </w:r>
    </w:p>
    <w:p w:rsidR="008008CF" w:rsidRPr="00500E5A" w:rsidRDefault="008008CF" w:rsidP="00500E5A">
      <w:pPr>
        <w:pStyle w:val="2"/>
        <w:spacing w:line="480" w:lineRule="auto"/>
        <w:jc w:val="both"/>
        <w:rPr>
          <w:sz w:val="20"/>
          <w:szCs w:val="20"/>
        </w:rPr>
      </w:pPr>
      <w:r w:rsidRPr="00500E5A">
        <w:rPr>
          <w:b w:val="0"/>
          <w:sz w:val="20"/>
          <w:szCs w:val="20"/>
        </w:rPr>
        <w:t>Баймутов Ж.К.</w:t>
      </w:r>
      <w:r w:rsidRPr="00500E5A">
        <w:rPr>
          <w:sz w:val="20"/>
          <w:szCs w:val="20"/>
        </w:rPr>
        <w:t xml:space="preserve">      </w:t>
      </w:r>
      <w:r w:rsidR="00356335">
        <w:rPr>
          <w:sz w:val="20"/>
          <w:szCs w:val="20"/>
        </w:rPr>
        <w:t xml:space="preserve"> </w:t>
      </w:r>
      <w:r w:rsidRPr="00500E5A">
        <w:rPr>
          <w:sz w:val="20"/>
          <w:szCs w:val="20"/>
        </w:rPr>
        <w:t xml:space="preserve"> </w:t>
      </w:r>
      <w:r w:rsidR="00356335">
        <w:rPr>
          <w:sz w:val="20"/>
          <w:szCs w:val="20"/>
        </w:rPr>
        <w:t xml:space="preserve">  </w:t>
      </w:r>
      <w:r w:rsidRPr="00500E5A">
        <w:rPr>
          <w:sz w:val="20"/>
          <w:szCs w:val="20"/>
        </w:rPr>
        <w:t xml:space="preserve"> _____________</w:t>
      </w:r>
      <w:r w:rsidR="009F38CF" w:rsidRPr="00500E5A">
        <w:rPr>
          <w:sz w:val="20"/>
          <w:szCs w:val="20"/>
        </w:rPr>
        <w:t>_________</w:t>
      </w:r>
      <w:r w:rsidRPr="00500E5A">
        <w:rPr>
          <w:sz w:val="20"/>
          <w:szCs w:val="20"/>
        </w:rPr>
        <w:t>_____</w:t>
      </w:r>
      <w:r w:rsidRPr="00500E5A">
        <w:rPr>
          <w:sz w:val="20"/>
          <w:szCs w:val="20"/>
        </w:rPr>
        <w:tab/>
      </w:r>
    </w:p>
    <w:p w:rsidR="008008CF" w:rsidRDefault="008008CF" w:rsidP="00500E5A">
      <w:pPr>
        <w:spacing w:line="480" w:lineRule="auto"/>
        <w:jc w:val="both"/>
      </w:pPr>
      <w:r w:rsidRPr="00500E5A">
        <w:t xml:space="preserve">Курманбаев Н.А..    </w:t>
      </w:r>
      <w:r w:rsidR="00356335">
        <w:t xml:space="preserve"> </w:t>
      </w:r>
      <w:r w:rsidRPr="00500E5A">
        <w:t>___________________</w:t>
      </w:r>
      <w:r w:rsidRPr="00500E5A">
        <w:tab/>
      </w:r>
    </w:p>
    <w:p w:rsidR="008008CF" w:rsidRDefault="008008CF" w:rsidP="00500E5A">
      <w:pPr>
        <w:spacing w:line="480" w:lineRule="auto"/>
        <w:jc w:val="both"/>
      </w:pPr>
      <w:r w:rsidRPr="00500E5A">
        <w:t>Даулетбаев С.З.        ___________________</w:t>
      </w:r>
    </w:p>
    <w:p w:rsidR="00356335" w:rsidRPr="00500E5A" w:rsidRDefault="00356335" w:rsidP="00500E5A">
      <w:pPr>
        <w:spacing w:line="480" w:lineRule="auto"/>
        <w:jc w:val="both"/>
      </w:pPr>
    </w:p>
    <w:p w:rsidR="00A31564" w:rsidRPr="00500E5A" w:rsidRDefault="00A31564" w:rsidP="00500E5A">
      <w:pPr>
        <w:ind w:firstLine="5670"/>
        <w:jc w:val="both"/>
        <w:rPr>
          <w:color w:val="000000"/>
        </w:rPr>
        <w:sectPr w:rsidR="00A31564" w:rsidRPr="00500E5A" w:rsidSect="008008CF">
          <w:footerReference w:type="default" r:id="rId10"/>
          <w:pgSz w:w="11906" w:h="16838"/>
          <w:pgMar w:top="720" w:right="567" w:bottom="709" w:left="1418" w:header="709" w:footer="709" w:gutter="0"/>
          <w:cols w:space="708"/>
          <w:docGrid w:linePitch="360"/>
        </w:sectPr>
      </w:pPr>
    </w:p>
    <w:p w:rsidR="00A31564" w:rsidRPr="00500E5A" w:rsidRDefault="00A31564" w:rsidP="00500E5A">
      <w:pPr>
        <w:ind w:firstLine="5670"/>
        <w:jc w:val="both"/>
        <w:rPr>
          <w:color w:val="000000"/>
        </w:rPr>
      </w:pPr>
      <w:r w:rsidRPr="00500E5A">
        <w:rPr>
          <w:color w:val="000000"/>
        </w:rPr>
        <w:lastRenderedPageBreak/>
        <w:t>Приложение 1</w:t>
      </w:r>
    </w:p>
    <w:p w:rsidR="00A31564" w:rsidRPr="00500E5A" w:rsidRDefault="00A31564" w:rsidP="00500E5A">
      <w:pPr>
        <w:ind w:firstLine="5670"/>
        <w:jc w:val="both"/>
        <w:rPr>
          <w:color w:val="000000"/>
        </w:rPr>
      </w:pPr>
      <w:r w:rsidRPr="00500E5A">
        <w:rPr>
          <w:color w:val="000000"/>
        </w:rPr>
        <w:t>к конкурсной документации</w:t>
      </w:r>
    </w:p>
    <w:p w:rsidR="00A31564" w:rsidRPr="00500E5A" w:rsidRDefault="00A31564" w:rsidP="00500E5A">
      <w:pPr>
        <w:ind w:firstLine="851"/>
        <w:jc w:val="both"/>
        <w:rPr>
          <w:color w:val="000000"/>
        </w:rPr>
      </w:pPr>
      <w:r w:rsidRPr="00500E5A">
        <w:rPr>
          <w:color w:val="000000"/>
        </w:rPr>
        <w:t> </w:t>
      </w:r>
    </w:p>
    <w:p w:rsidR="00A31564" w:rsidRPr="00500E5A" w:rsidRDefault="00A31564" w:rsidP="00500E5A">
      <w:pPr>
        <w:jc w:val="both"/>
        <w:rPr>
          <w:color w:val="000000"/>
        </w:rPr>
      </w:pPr>
      <w:r w:rsidRPr="00500E5A">
        <w:rPr>
          <w:b/>
          <w:bCs/>
          <w:color w:val="000000"/>
        </w:rPr>
        <w:t xml:space="preserve">Перечень закупаемых работ </w:t>
      </w:r>
    </w:p>
    <w:p w:rsidR="00A31564" w:rsidRPr="00500E5A" w:rsidRDefault="00A31564" w:rsidP="00500E5A">
      <w:pPr>
        <w:ind w:firstLine="851"/>
        <w:jc w:val="both"/>
        <w:rPr>
          <w:color w:val="000000"/>
        </w:rPr>
      </w:pPr>
      <w:r w:rsidRPr="00500E5A">
        <w:rPr>
          <w:color w:val="000000"/>
        </w:rPr>
        <w:t> </w:t>
      </w:r>
    </w:p>
    <w:p w:rsidR="00A31564" w:rsidRPr="00500E5A" w:rsidRDefault="00A31564" w:rsidP="00500E5A">
      <w:pPr>
        <w:jc w:val="both"/>
        <w:rPr>
          <w:color w:val="000000"/>
        </w:rPr>
      </w:pPr>
      <w:r w:rsidRPr="00500E5A">
        <w:rPr>
          <w:color w:val="000000"/>
        </w:rPr>
        <w:t xml:space="preserve">Конкурс по государственным закупкам работ </w:t>
      </w:r>
      <w:r w:rsidR="009F38CF" w:rsidRPr="00500E5A">
        <w:rPr>
          <w:b/>
          <w:bCs/>
          <w:i/>
          <w:iCs/>
          <w:color w:val="0000FF"/>
        </w:rPr>
        <w:t xml:space="preserve">Капитальный ремонт фасада здания  ГКП на ПХВ «Зерендинская центральная районная больница» при управлении здравоохранения Акмолинской области ,  со сроком </w:t>
      </w:r>
      <w:r w:rsidR="00643B0F">
        <w:rPr>
          <w:b/>
          <w:bCs/>
          <w:i/>
          <w:iCs/>
          <w:color w:val="0000FF"/>
        </w:rPr>
        <w:t xml:space="preserve">производства работ </w:t>
      </w:r>
      <w:r w:rsidR="009F38CF" w:rsidRPr="00500E5A">
        <w:rPr>
          <w:b/>
          <w:bCs/>
          <w:i/>
          <w:iCs/>
          <w:color w:val="0000FF"/>
        </w:rPr>
        <w:t xml:space="preserve"> 3 месяца</w:t>
      </w:r>
      <w:r w:rsidRPr="00500E5A">
        <w:rPr>
          <w:color w:val="000000"/>
        </w:rPr>
        <w:t> </w:t>
      </w:r>
    </w:p>
    <w:tbl>
      <w:tblPr>
        <w:tblW w:w="4423" w:type="pct"/>
        <w:tblInd w:w="2" w:type="dxa"/>
        <w:tblCellMar>
          <w:left w:w="0" w:type="dxa"/>
          <w:right w:w="0" w:type="dxa"/>
        </w:tblCellMar>
        <w:tblLook w:val="0000"/>
      </w:tblPr>
      <w:tblGrid>
        <w:gridCol w:w="569"/>
        <w:gridCol w:w="1724"/>
        <w:gridCol w:w="1724"/>
        <w:gridCol w:w="1265"/>
        <w:gridCol w:w="1454"/>
        <w:gridCol w:w="1472"/>
        <w:gridCol w:w="1472"/>
        <w:gridCol w:w="1296"/>
        <w:gridCol w:w="1983"/>
      </w:tblGrid>
      <w:tr w:rsidR="00500E5A" w:rsidRPr="00500E5A" w:rsidTr="00500E5A">
        <w:trPr>
          <w:trHeight w:val="115"/>
        </w:trPr>
        <w:tc>
          <w:tcPr>
            <w:tcW w:w="220" w:type="pct"/>
            <w:tcBorders>
              <w:top w:val="single" w:sz="8" w:space="0" w:color="auto"/>
              <w:left w:val="single" w:sz="8" w:space="0" w:color="auto"/>
              <w:bottom w:val="nil"/>
              <w:right w:val="single" w:sz="8" w:space="0" w:color="auto"/>
            </w:tcBorders>
            <w:tcMar>
              <w:top w:w="0" w:type="dxa"/>
              <w:left w:w="40" w:type="dxa"/>
              <w:bottom w:w="0" w:type="dxa"/>
              <w:right w:w="40" w:type="dxa"/>
            </w:tcMar>
          </w:tcPr>
          <w:p w:rsidR="00500E5A" w:rsidRPr="00500E5A" w:rsidRDefault="00500E5A" w:rsidP="00500E5A">
            <w:pPr>
              <w:spacing w:line="115" w:lineRule="atLeast"/>
              <w:jc w:val="both"/>
              <w:rPr>
                <w:color w:val="000000"/>
              </w:rPr>
            </w:pPr>
            <w:r w:rsidRPr="00500E5A">
              <w:rPr>
                <w:b/>
                <w:bCs/>
                <w:color w:val="000000"/>
              </w:rPr>
              <w:t>№ лота</w:t>
            </w:r>
          </w:p>
        </w:tc>
        <w:tc>
          <w:tcPr>
            <w:tcW w:w="665" w:type="pct"/>
            <w:tcBorders>
              <w:top w:val="single" w:sz="8" w:space="0" w:color="auto"/>
              <w:left w:val="nil"/>
              <w:bottom w:val="nil"/>
              <w:right w:val="single" w:sz="8" w:space="0" w:color="auto"/>
            </w:tcBorders>
            <w:tcMar>
              <w:top w:w="0" w:type="dxa"/>
              <w:left w:w="40" w:type="dxa"/>
              <w:bottom w:w="0" w:type="dxa"/>
              <w:right w:w="40" w:type="dxa"/>
            </w:tcMar>
          </w:tcPr>
          <w:p w:rsidR="00500E5A" w:rsidRPr="00500E5A" w:rsidRDefault="00500E5A" w:rsidP="00500E5A">
            <w:pPr>
              <w:spacing w:line="115" w:lineRule="atLeast"/>
              <w:jc w:val="both"/>
              <w:rPr>
                <w:color w:val="000000"/>
              </w:rPr>
            </w:pPr>
            <w:r w:rsidRPr="00500E5A">
              <w:rPr>
                <w:b/>
                <w:bCs/>
                <w:color w:val="000000"/>
              </w:rPr>
              <w:t>Наименование заказчика</w:t>
            </w:r>
          </w:p>
        </w:tc>
        <w:tc>
          <w:tcPr>
            <w:tcW w:w="665" w:type="pct"/>
            <w:tcBorders>
              <w:top w:val="single" w:sz="8" w:space="0" w:color="auto"/>
              <w:left w:val="nil"/>
              <w:bottom w:val="nil"/>
              <w:right w:val="single" w:sz="8" w:space="0" w:color="auto"/>
            </w:tcBorders>
            <w:tcMar>
              <w:top w:w="0" w:type="dxa"/>
              <w:left w:w="40" w:type="dxa"/>
              <w:bottom w:w="0" w:type="dxa"/>
              <w:right w:w="40" w:type="dxa"/>
            </w:tcMar>
          </w:tcPr>
          <w:p w:rsidR="00500E5A" w:rsidRPr="00500E5A" w:rsidRDefault="00500E5A" w:rsidP="00500E5A">
            <w:pPr>
              <w:spacing w:line="115" w:lineRule="atLeast"/>
              <w:jc w:val="both"/>
              <w:rPr>
                <w:color w:val="000000"/>
              </w:rPr>
            </w:pPr>
            <w:r w:rsidRPr="00500E5A">
              <w:rPr>
                <w:b/>
                <w:bCs/>
                <w:color w:val="000000"/>
              </w:rPr>
              <w:t>Наименование  работы</w:t>
            </w:r>
          </w:p>
        </w:tc>
        <w:tc>
          <w:tcPr>
            <w:tcW w:w="488" w:type="pct"/>
            <w:tcBorders>
              <w:top w:val="single" w:sz="8" w:space="0" w:color="auto"/>
              <w:left w:val="nil"/>
              <w:bottom w:val="nil"/>
              <w:right w:val="single" w:sz="8" w:space="0" w:color="auto"/>
            </w:tcBorders>
            <w:tcMar>
              <w:top w:w="0" w:type="dxa"/>
              <w:left w:w="40" w:type="dxa"/>
              <w:bottom w:w="0" w:type="dxa"/>
              <w:right w:w="40" w:type="dxa"/>
            </w:tcMar>
          </w:tcPr>
          <w:p w:rsidR="00500E5A" w:rsidRPr="00500E5A" w:rsidRDefault="00500E5A" w:rsidP="00500E5A">
            <w:pPr>
              <w:spacing w:line="115" w:lineRule="atLeast"/>
              <w:jc w:val="both"/>
              <w:rPr>
                <w:color w:val="000000"/>
              </w:rPr>
            </w:pPr>
            <w:r w:rsidRPr="00500E5A">
              <w:rPr>
                <w:b/>
                <w:bCs/>
                <w:color w:val="000000"/>
              </w:rPr>
              <w:t>Единица измерения</w:t>
            </w:r>
          </w:p>
        </w:tc>
        <w:tc>
          <w:tcPr>
            <w:tcW w:w="561" w:type="pct"/>
            <w:tcBorders>
              <w:top w:val="single" w:sz="8" w:space="0" w:color="auto"/>
              <w:left w:val="nil"/>
              <w:bottom w:val="nil"/>
              <w:right w:val="single" w:sz="8" w:space="0" w:color="auto"/>
            </w:tcBorders>
            <w:tcMar>
              <w:top w:w="0" w:type="dxa"/>
              <w:left w:w="40" w:type="dxa"/>
              <w:bottom w:w="0" w:type="dxa"/>
              <w:right w:w="40" w:type="dxa"/>
            </w:tcMar>
          </w:tcPr>
          <w:p w:rsidR="00500E5A" w:rsidRPr="00500E5A" w:rsidRDefault="00500E5A" w:rsidP="00500E5A">
            <w:pPr>
              <w:spacing w:line="115" w:lineRule="atLeast"/>
              <w:jc w:val="both"/>
              <w:rPr>
                <w:color w:val="000000"/>
              </w:rPr>
            </w:pPr>
            <w:r w:rsidRPr="00500E5A">
              <w:rPr>
                <w:b/>
                <w:bCs/>
                <w:color w:val="000000"/>
              </w:rPr>
              <w:t>Количество, объем</w:t>
            </w:r>
          </w:p>
        </w:tc>
        <w:tc>
          <w:tcPr>
            <w:tcW w:w="568" w:type="pct"/>
            <w:tcBorders>
              <w:top w:val="single" w:sz="8" w:space="0" w:color="auto"/>
              <w:left w:val="nil"/>
              <w:bottom w:val="nil"/>
              <w:right w:val="single" w:sz="8" w:space="0" w:color="auto"/>
            </w:tcBorders>
            <w:tcMar>
              <w:top w:w="0" w:type="dxa"/>
              <w:left w:w="40" w:type="dxa"/>
              <w:bottom w:w="0" w:type="dxa"/>
              <w:right w:w="40" w:type="dxa"/>
            </w:tcMar>
          </w:tcPr>
          <w:p w:rsidR="00500E5A" w:rsidRPr="00500E5A" w:rsidRDefault="00500E5A" w:rsidP="00500E5A">
            <w:pPr>
              <w:spacing w:line="115" w:lineRule="atLeast"/>
              <w:jc w:val="both"/>
              <w:rPr>
                <w:color w:val="000000"/>
              </w:rPr>
            </w:pPr>
            <w:r w:rsidRPr="00500E5A">
              <w:rPr>
                <w:b/>
                <w:bCs/>
                <w:color w:val="000000"/>
              </w:rPr>
              <w:t>Срок поставки товаров, выполнения работ, оказания услуг</w:t>
            </w:r>
          </w:p>
        </w:tc>
        <w:tc>
          <w:tcPr>
            <w:tcW w:w="568" w:type="pct"/>
            <w:tcBorders>
              <w:top w:val="single" w:sz="8" w:space="0" w:color="auto"/>
              <w:left w:val="nil"/>
              <w:bottom w:val="nil"/>
              <w:right w:val="single" w:sz="8" w:space="0" w:color="auto"/>
            </w:tcBorders>
            <w:tcMar>
              <w:top w:w="0" w:type="dxa"/>
              <w:left w:w="40" w:type="dxa"/>
              <w:bottom w:w="0" w:type="dxa"/>
              <w:right w:w="40" w:type="dxa"/>
            </w:tcMar>
          </w:tcPr>
          <w:p w:rsidR="00500E5A" w:rsidRPr="00500E5A" w:rsidRDefault="00500E5A" w:rsidP="00500E5A">
            <w:pPr>
              <w:spacing w:line="115" w:lineRule="atLeast"/>
              <w:jc w:val="both"/>
              <w:rPr>
                <w:color w:val="000000"/>
              </w:rPr>
            </w:pPr>
            <w:r w:rsidRPr="00500E5A">
              <w:rPr>
                <w:b/>
                <w:bCs/>
                <w:color w:val="000000"/>
              </w:rPr>
              <w:t>Место поставки товаров, выполнения работ, оказания услуг</w:t>
            </w:r>
          </w:p>
        </w:tc>
        <w:tc>
          <w:tcPr>
            <w:tcW w:w="500" w:type="pct"/>
            <w:tcBorders>
              <w:top w:val="single" w:sz="8" w:space="0" w:color="auto"/>
              <w:left w:val="nil"/>
              <w:bottom w:val="nil"/>
              <w:right w:val="single" w:sz="8" w:space="0" w:color="auto"/>
            </w:tcBorders>
            <w:tcMar>
              <w:top w:w="0" w:type="dxa"/>
              <w:left w:w="40" w:type="dxa"/>
              <w:bottom w:w="0" w:type="dxa"/>
              <w:right w:w="40" w:type="dxa"/>
            </w:tcMar>
          </w:tcPr>
          <w:p w:rsidR="00500E5A" w:rsidRPr="00500E5A" w:rsidRDefault="00500E5A" w:rsidP="00500E5A">
            <w:pPr>
              <w:spacing w:line="115" w:lineRule="atLeast"/>
              <w:jc w:val="both"/>
              <w:rPr>
                <w:color w:val="000000"/>
              </w:rPr>
            </w:pPr>
            <w:r w:rsidRPr="00500E5A">
              <w:rPr>
                <w:b/>
                <w:bCs/>
                <w:color w:val="000000"/>
              </w:rPr>
              <w:t xml:space="preserve">Размер авансового платежа, % </w:t>
            </w:r>
          </w:p>
        </w:tc>
        <w:tc>
          <w:tcPr>
            <w:tcW w:w="767" w:type="pct"/>
            <w:tcBorders>
              <w:top w:val="single" w:sz="8" w:space="0" w:color="auto"/>
              <w:left w:val="nil"/>
              <w:bottom w:val="nil"/>
              <w:right w:val="single" w:sz="8" w:space="0" w:color="auto"/>
            </w:tcBorders>
            <w:tcMar>
              <w:top w:w="0" w:type="dxa"/>
              <w:left w:w="40" w:type="dxa"/>
              <w:bottom w:w="0" w:type="dxa"/>
              <w:right w:w="40" w:type="dxa"/>
            </w:tcMar>
          </w:tcPr>
          <w:p w:rsidR="00500E5A" w:rsidRPr="00500E5A" w:rsidRDefault="00500E5A" w:rsidP="00500E5A">
            <w:pPr>
              <w:spacing w:line="115" w:lineRule="atLeast"/>
              <w:jc w:val="both"/>
              <w:rPr>
                <w:color w:val="000000"/>
              </w:rPr>
            </w:pPr>
            <w:r w:rsidRPr="00500E5A">
              <w:rPr>
                <w:b/>
                <w:bCs/>
                <w:color w:val="000000"/>
              </w:rPr>
              <w:t>Сумма, выделенная для государственных закупок способом конкурса (по лоту №), тенге</w:t>
            </w:r>
          </w:p>
        </w:tc>
      </w:tr>
      <w:tr w:rsidR="00500E5A" w:rsidRPr="00500E5A" w:rsidTr="00500E5A">
        <w:trPr>
          <w:trHeight w:val="65"/>
        </w:trPr>
        <w:tc>
          <w:tcPr>
            <w:tcW w:w="22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500E5A" w:rsidRPr="00500E5A" w:rsidRDefault="00500E5A" w:rsidP="00500E5A">
            <w:pPr>
              <w:spacing w:line="65" w:lineRule="atLeast"/>
              <w:jc w:val="both"/>
              <w:rPr>
                <w:color w:val="000000"/>
              </w:rPr>
            </w:pPr>
            <w:r w:rsidRPr="00500E5A">
              <w:rPr>
                <w:b/>
                <w:bCs/>
                <w:color w:val="000000"/>
              </w:rPr>
              <w:t>1</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500E5A" w:rsidRPr="00500E5A" w:rsidRDefault="00500E5A" w:rsidP="00500E5A">
            <w:pPr>
              <w:spacing w:line="65" w:lineRule="atLeast"/>
              <w:jc w:val="both"/>
              <w:rPr>
                <w:color w:val="000000"/>
              </w:rPr>
            </w:pPr>
            <w:r w:rsidRPr="00500E5A">
              <w:rPr>
                <w:b/>
                <w:bCs/>
                <w:color w:val="000000"/>
              </w:rPr>
              <w:t>2</w:t>
            </w:r>
          </w:p>
        </w:tc>
        <w:tc>
          <w:tcPr>
            <w:tcW w:w="66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500E5A" w:rsidRPr="00500E5A" w:rsidRDefault="00500E5A" w:rsidP="00500E5A">
            <w:pPr>
              <w:spacing w:line="65" w:lineRule="atLeast"/>
              <w:jc w:val="both"/>
              <w:rPr>
                <w:color w:val="000000"/>
              </w:rPr>
            </w:pPr>
            <w:r w:rsidRPr="00500E5A">
              <w:rPr>
                <w:b/>
                <w:bCs/>
                <w:color w:val="000000"/>
              </w:rPr>
              <w:t>3</w:t>
            </w:r>
          </w:p>
        </w:tc>
        <w:tc>
          <w:tcPr>
            <w:tcW w:w="48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500E5A" w:rsidRPr="00500E5A" w:rsidRDefault="00500E5A" w:rsidP="00500E5A">
            <w:pPr>
              <w:spacing w:line="65" w:lineRule="atLeast"/>
              <w:jc w:val="both"/>
              <w:rPr>
                <w:color w:val="000000"/>
              </w:rPr>
            </w:pPr>
            <w:r w:rsidRPr="00500E5A">
              <w:rPr>
                <w:b/>
                <w:bCs/>
                <w:color w:val="000000"/>
              </w:rPr>
              <w:t>4</w:t>
            </w:r>
          </w:p>
        </w:tc>
        <w:tc>
          <w:tcPr>
            <w:tcW w:w="561"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500E5A" w:rsidRPr="00500E5A" w:rsidRDefault="00500E5A" w:rsidP="00500E5A">
            <w:pPr>
              <w:spacing w:line="65" w:lineRule="atLeast"/>
              <w:jc w:val="both"/>
              <w:rPr>
                <w:color w:val="000000"/>
              </w:rPr>
            </w:pPr>
            <w:r w:rsidRPr="00500E5A">
              <w:rPr>
                <w:b/>
                <w:bCs/>
                <w:color w:val="000000"/>
              </w:rPr>
              <w:t>5</w:t>
            </w:r>
          </w:p>
        </w:tc>
        <w:tc>
          <w:tcPr>
            <w:tcW w:w="56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500E5A" w:rsidRPr="00500E5A" w:rsidRDefault="00500E5A" w:rsidP="00500E5A">
            <w:pPr>
              <w:spacing w:line="65" w:lineRule="atLeast"/>
              <w:jc w:val="both"/>
              <w:rPr>
                <w:color w:val="000000"/>
              </w:rPr>
            </w:pPr>
            <w:r w:rsidRPr="00500E5A">
              <w:rPr>
                <w:b/>
                <w:bCs/>
                <w:color w:val="000000"/>
              </w:rPr>
              <w:t>7</w:t>
            </w:r>
          </w:p>
        </w:tc>
        <w:tc>
          <w:tcPr>
            <w:tcW w:w="568"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500E5A" w:rsidRPr="00500E5A" w:rsidRDefault="00500E5A" w:rsidP="00500E5A">
            <w:pPr>
              <w:spacing w:line="65" w:lineRule="atLeast"/>
              <w:jc w:val="both"/>
              <w:rPr>
                <w:color w:val="000000"/>
              </w:rPr>
            </w:pPr>
            <w:r w:rsidRPr="00500E5A">
              <w:rPr>
                <w:b/>
                <w:bCs/>
                <w:color w:val="000000"/>
              </w:rPr>
              <w:t>8</w:t>
            </w:r>
          </w:p>
        </w:tc>
        <w:tc>
          <w:tcPr>
            <w:tcW w:w="500"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500E5A" w:rsidRPr="00500E5A" w:rsidRDefault="00500E5A" w:rsidP="00500E5A">
            <w:pPr>
              <w:spacing w:line="65" w:lineRule="atLeast"/>
              <w:jc w:val="both"/>
              <w:rPr>
                <w:color w:val="000000"/>
              </w:rPr>
            </w:pPr>
            <w:r w:rsidRPr="00500E5A">
              <w:rPr>
                <w:b/>
                <w:bCs/>
                <w:color w:val="000000"/>
              </w:rPr>
              <w:t>9</w:t>
            </w:r>
          </w:p>
        </w:tc>
        <w:tc>
          <w:tcPr>
            <w:tcW w:w="76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500E5A" w:rsidRPr="00500E5A" w:rsidRDefault="00500E5A" w:rsidP="00500E5A">
            <w:pPr>
              <w:spacing w:line="65" w:lineRule="atLeast"/>
              <w:jc w:val="both"/>
              <w:rPr>
                <w:color w:val="000000"/>
              </w:rPr>
            </w:pPr>
            <w:r w:rsidRPr="00500E5A">
              <w:rPr>
                <w:b/>
                <w:bCs/>
                <w:color w:val="000000"/>
              </w:rPr>
              <w:t>10</w:t>
            </w:r>
          </w:p>
        </w:tc>
      </w:tr>
      <w:tr w:rsidR="00500E5A" w:rsidRPr="00500E5A" w:rsidTr="00500E5A">
        <w:trPr>
          <w:trHeight w:val="3486"/>
        </w:trPr>
        <w:tc>
          <w:tcPr>
            <w:tcW w:w="220" w:type="pct"/>
            <w:tcBorders>
              <w:top w:val="nil"/>
              <w:left w:val="single" w:sz="8" w:space="0" w:color="auto"/>
              <w:right w:val="single" w:sz="8" w:space="0" w:color="auto"/>
            </w:tcBorders>
            <w:tcMar>
              <w:top w:w="0" w:type="dxa"/>
              <w:left w:w="40" w:type="dxa"/>
              <w:bottom w:w="0" w:type="dxa"/>
              <w:right w:w="40" w:type="dxa"/>
            </w:tcMar>
          </w:tcPr>
          <w:p w:rsidR="00500E5A" w:rsidRPr="00500E5A" w:rsidRDefault="00500E5A" w:rsidP="00500E5A">
            <w:pPr>
              <w:jc w:val="both"/>
              <w:rPr>
                <w:color w:val="000000"/>
              </w:rPr>
            </w:pPr>
            <w:r w:rsidRPr="00500E5A">
              <w:rPr>
                <w:color w:val="000000"/>
              </w:rPr>
              <w:t> </w:t>
            </w:r>
          </w:p>
        </w:tc>
        <w:tc>
          <w:tcPr>
            <w:tcW w:w="665" w:type="pct"/>
            <w:tcBorders>
              <w:top w:val="nil"/>
              <w:left w:val="nil"/>
              <w:right w:val="single" w:sz="8" w:space="0" w:color="auto"/>
            </w:tcBorders>
            <w:tcMar>
              <w:top w:w="0" w:type="dxa"/>
              <w:left w:w="40" w:type="dxa"/>
              <w:bottom w:w="0" w:type="dxa"/>
              <w:right w:w="40" w:type="dxa"/>
            </w:tcMar>
          </w:tcPr>
          <w:p w:rsidR="00500E5A" w:rsidRPr="00500E5A" w:rsidRDefault="00500E5A" w:rsidP="00500E5A">
            <w:pPr>
              <w:jc w:val="both"/>
              <w:rPr>
                <w:color w:val="000000"/>
              </w:rPr>
            </w:pPr>
          </w:p>
          <w:p w:rsidR="00500E5A" w:rsidRPr="00500E5A" w:rsidRDefault="00500E5A" w:rsidP="00500E5A">
            <w:pPr>
              <w:jc w:val="both"/>
              <w:rPr>
                <w:color w:val="000000"/>
              </w:rPr>
            </w:pPr>
          </w:p>
          <w:p w:rsidR="00500E5A" w:rsidRPr="00500E5A" w:rsidRDefault="00500E5A" w:rsidP="00500E5A">
            <w:pPr>
              <w:jc w:val="both"/>
              <w:rPr>
                <w:color w:val="000000"/>
              </w:rPr>
            </w:pPr>
          </w:p>
          <w:p w:rsidR="00500E5A" w:rsidRPr="00500E5A" w:rsidRDefault="00500E5A" w:rsidP="00500E5A">
            <w:pPr>
              <w:jc w:val="both"/>
              <w:rPr>
                <w:color w:val="000000"/>
              </w:rPr>
            </w:pPr>
          </w:p>
          <w:p w:rsidR="00500E5A" w:rsidRPr="00500E5A" w:rsidRDefault="00500E5A" w:rsidP="00500E5A">
            <w:pPr>
              <w:jc w:val="both"/>
              <w:rPr>
                <w:color w:val="000000"/>
              </w:rPr>
            </w:pPr>
            <w:r w:rsidRPr="00500E5A">
              <w:rPr>
                <w:b/>
                <w:bCs/>
                <w:i/>
                <w:iCs/>
                <w:color w:val="0000FF"/>
              </w:rPr>
              <w:t>ГКП на ПХВ «Зерендинская центральная районная больница» при управлении здравоохранения Акмолинской области</w:t>
            </w:r>
          </w:p>
          <w:p w:rsidR="00500E5A" w:rsidRPr="00500E5A" w:rsidRDefault="00500E5A" w:rsidP="00500E5A">
            <w:pPr>
              <w:jc w:val="both"/>
              <w:rPr>
                <w:color w:val="000000"/>
              </w:rPr>
            </w:pPr>
          </w:p>
          <w:p w:rsidR="00500E5A" w:rsidRPr="00500E5A" w:rsidRDefault="00500E5A" w:rsidP="00500E5A">
            <w:pPr>
              <w:jc w:val="both"/>
              <w:rPr>
                <w:color w:val="000000"/>
              </w:rPr>
            </w:pPr>
            <w:r w:rsidRPr="00500E5A">
              <w:rPr>
                <w:color w:val="000000"/>
              </w:rPr>
              <w:t> </w:t>
            </w:r>
          </w:p>
        </w:tc>
        <w:tc>
          <w:tcPr>
            <w:tcW w:w="665" w:type="pct"/>
            <w:tcBorders>
              <w:top w:val="nil"/>
              <w:left w:val="nil"/>
              <w:right w:val="single" w:sz="8" w:space="0" w:color="auto"/>
            </w:tcBorders>
            <w:tcMar>
              <w:top w:w="0" w:type="dxa"/>
              <w:left w:w="40" w:type="dxa"/>
              <w:bottom w:w="0" w:type="dxa"/>
              <w:right w:w="40" w:type="dxa"/>
            </w:tcMar>
          </w:tcPr>
          <w:p w:rsidR="00500E5A" w:rsidRPr="00500E5A" w:rsidRDefault="00500E5A" w:rsidP="00500E5A">
            <w:pPr>
              <w:ind w:firstLine="128"/>
              <w:jc w:val="both"/>
              <w:rPr>
                <w:i/>
                <w:iCs/>
              </w:rPr>
            </w:pPr>
          </w:p>
          <w:p w:rsidR="00500E5A" w:rsidRPr="00500E5A" w:rsidRDefault="00500E5A" w:rsidP="00500E5A">
            <w:pPr>
              <w:ind w:firstLine="128"/>
              <w:jc w:val="both"/>
              <w:rPr>
                <w:i/>
                <w:iCs/>
              </w:rPr>
            </w:pPr>
          </w:p>
          <w:p w:rsidR="00500E5A" w:rsidRPr="00500E5A" w:rsidRDefault="00500E5A" w:rsidP="00500E5A">
            <w:pPr>
              <w:jc w:val="both"/>
              <w:rPr>
                <w:b/>
                <w:bCs/>
                <w:i/>
                <w:iCs/>
                <w:color w:val="0000FF"/>
              </w:rPr>
            </w:pPr>
            <w:r w:rsidRPr="00500E5A">
              <w:rPr>
                <w:i/>
                <w:iCs/>
                <w:color w:val="000000"/>
              </w:rPr>
              <w:t>«</w:t>
            </w:r>
            <w:r w:rsidRPr="00500E5A">
              <w:rPr>
                <w:b/>
                <w:bCs/>
                <w:i/>
                <w:iCs/>
                <w:color w:val="0000FF"/>
              </w:rPr>
              <w:t xml:space="preserve">Капитальный ремонт фасада здания ГКП на ПХВ «Зерендинская центральная районная больница»при управлении здравоохранения Акмолинской области </w:t>
            </w:r>
          </w:p>
          <w:p w:rsidR="00500E5A" w:rsidRPr="00500E5A" w:rsidRDefault="00500E5A" w:rsidP="00500E5A">
            <w:pPr>
              <w:jc w:val="both"/>
              <w:rPr>
                <w:i/>
                <w:iCs/>
                <w:color w:val="000000"/>
              </w:rPr>
            </w:pPr>
          </w:p>
          <w:p w:rsidR="00500E5A" w:rsidRPr="00500E5A" w:rsidRDefault="00500E5A" w:rsidP="00500E5A">
            <w:pPr>
              <w:jc w:val="both"/>
            </w:pPr>
          </w:p>
        </w:tc>
        <w:tc>
          <w:tcPr>
            <w:tcW w:w="488" w:type="pct"/>
            <w:tcBorders>
              <w:top w:val="nil"/>
              <w:left w:val="nil"/>
              <w:right w:val="single" w:sz="8" w:space="0" w:color="auto"/>
            </w:tcBorders>
            <w:tcMar>
              <w:top w:w="0" w:type="dxa"/>
              <w:left w:w="40" w:type="dxa"/>
              <w:bottom w:w="0" w:type="dxa"/>
              <w:right w:w="40" w:type="dxa"/>
            </w:tcMar>
            <w:vAlign w:val="center"/>
          </w:tcPr>
          <w:p w:rsidR="00500E5A" w:rsidRPr="00500E5A" w:rsidRDefault="00500E5A" w:rsidP="00500E5A">
            <w:pPr>
              <w:jc w:val="both"/>
              <w:rPr>
                <w:color w:val="000000"/>
              </w:rPr>
            </w:pPr>
          </w:p>
        </w:tc>
        <w:tc>
          <w:tcPr>
            <w:tcW w:w="561" w:type="pct"/>
            <w:tcBorders>
              <w:top w:val="nil"/>
              <w:left w:val="nil"/>
              <w:right w:val="single" w:sz="8" w:space="0" w:color="auto"/>
            </w:tcBorders>
            <w:tcMar>
              <w:top w:w="0" w:type="dxa"/>
              <w:left w:w="40" w:type="dxa"/>
              <w:bottom w:w="0" w:type="dxa"/>
              <w:right w:w="40" w:type="dxa"/>
            </w:tcMar>
            <w:vAlign w:val="center"/>
          </w:tcPr>
          <w:p w:rsidR="00500E5A" w:rsidRPr="00500E5A" w:rsidRDefault="00500E5A" w:rsidP="00500E5A">
            <w:pPr>
              <w:jc w:val="both"/>
              <w:rPr>
                <w:color w:val="000000"/>
              </w:rPr>
            </w:pPr>
            <w:r w:rsidRPr="00500E5A">
              <w:rPr>
                <w:color w:val="000000"/>
              </w:rPr>
              <w:t>см. локальные</w:t>
            </w:r>
            <w:r w:rsidR="00D52E55">
              <w:rPr>
                <w:color w:val="000000"/>
              </w:rPr>
              <w:t xml:space="preserve">, ресурсные </w:t>
            </w:r>
            <w:r w:rsidRPr="00500E5A">
              <w:rPr>
                <w:color w:val="000000"/>
              </w:rPr>
              <w:t xml:space="preserve"> сметы</w:t>
            </w:r>
          </w:p>
        </w:tc>
        <w:tc>
          <w:tcPr>
            <w:tcW w:w="568" w:type="pct"/>
            <w:tcBorders>
              <w:top w:val="nil"/>
              <w:left w:val="nil"/>
              <w:right w:val="single" w:sz="8" w:space="0" w:color="auto"/>
            </w:tcBorders>
            <w:tcMar>
              <w:top w:w="0" w:type="dxa"/>
              <w:left w:w="40" w:type="dxa"/>
              <w:bottom w:w="0" w:type="dxa"/>
              <w:right w:w="40" w:type="dxa"/>
            </w:tcMar>
            <w:vAlign w:val="center"/>
          </w:tcPr>
          <w:p w:rsidR="00500E5A" w:rsidRPr="00500E5A" w:rsidRDefault="00356335" w:rsidP="00356335">
            <w:pPr>
              <w:rPr>
                <w:color w:val="000000"/>
              </w:rPr>
            </w:pPr>
            <w:r>
              <w:rPr>
                <w:color w:val="000000"/>
              </w:rPr>
              <w:t>3 месяца со дня подписи договора обеими сторонами</w:t>
            </w:r>
          </w:p>
        </w:tc>
        <w:tc>
          <w:tcPr>
            <w:tcW w:w="568" w:type="pct"/>
            <w:tcBorders>
              <w:top w:val="nil"/>
              <w:left w:val="nil"/>
              <w:right w:val="single" w:sz="8" w:space="0" w:color="auto"/>
            </w:tcBorders>
            <w:tcMar>
              <w:top w:w="0" w:type="dxa"/>
              <w:left w:w="40" w:type="dxa"/>
              <w:bottom w:w="0" w:type="dxa"/>
              <w:right w:w="40" w:type="dxa"/>
            </w:tcMar>
            <w:vAlign w:val="center"/>
          </w:tcPr>
          <w:p w:rsidR="00500E5A" w:rsidRPr="00500E5A" w:rsidRDefault="00643B0F" w:rsidP="00500E5A">
            <w:pPr>
              <w:jc w:val="both"/>
              <w:rPr>
                <w:color w:val="000000"/>
              </w:rPr>
            </w:pPr>
            <w:r>
              <w:rPr>
                <w:color w:val="000000"/>
              </w:rPr>
              <w:t>с</w:t>
            </w:r>
            <w:r w:rsidR="00500E5A" w:rsidRPr="00500E5A">
              <w:rPr>
                <w:color w:val="000000"/>
              </w:rPr>
              <w:t>. Зеренд</w:t>
            </w:r>
            <w:r>
              <w:rPr>
                <w:color w:val="000000"/>
              </w:rPr>
              <w:t>а</w:t>
            </w:r>
          </w:p>
          <w:p w:rsidR="00500E5A" w:rsidRPr="00500E5A" w:rsidRDefault="00500E5A" w:rsidP="00500E5A">
            <w:pPr>
              <w:jc w:val="both"/>
              <w:rPr>
                <w:color w:val="000000"/>
              </w:rPr>
            </w:pPr>
            <w:r w:rsidRPr="00500E5A">
              <w:rPr>
                <w:color w:val="000000"/>
              </w:rPr>
              <w:t>Зерендинский район</w:t>
            </w:r>
            <w:r w:rsidR="00643B0F">
              <w:rPr>
                <w:color w:val="000000"/>
              </w:rPr>
              <w:t>, Больничный городок</w:t>
            </w:r>
          </w:p>
        </w:tc>
        <w:tc>
          <w:tcPr>
            <w:tcW w:w="500" w:type="pct"/>
            <w:tcBorders>
              <w:top w:val="nil"/>
              <w:left w:val="nil"/>
              <w:right w:val="single" w:sz="8" w:space="0" w:color="auto"/>
            </w:tcBorders>
            <w:tcMar>
              <w:top w:w="0" w:type="dxa"/>
              <w:left w:w="40" w:type="dxa"/>
              <w:bottom w:w="0" w:type="dxa"/>
              <w:right w:w="40" w:type="dxa"/>
            </w:tcMar>
            <w:vAlign w:val="center"/>
          </w:tcPr>
          <w:p w:rsidR="00500E5A" w:rsidRPr="00500E5A" w:rsidRDefault="00500E5A" w:rsidP="00500E5A">
            <w:pPr>
              <w:jc w:val="both"/>
              <w:rPr>
                <w:color w:val="000000"/>
              </w:rPr>
            </w:pPr>
            <w:r w:rsidRPr="00500E5A">
              <w:rPr>
                <w:color w:val="000000"/>
              </w:rPr>
              <w:t>30%  от суммы договора, выделенной  на финансовый год</w:t>
            </w:r>
          </w:p>
        </w:tc>
        <w:tc>
          <w:tcPr>
            <w:tcW w:w="767" w:type="pct"/>
            <w:tcBorders>
              <w:top w:val="nil"/>
              <w:left w:val="nil"/>
              <w:right w:val="single" w:sz="8" w:space="0" w:color="auto"/>
            </w:tcBorders>
            <w:tcMar>
              <w:top w:w="0" w:type="dxa"/>
              <w:left w:w="40" w:type="dxa"/>
              <w:bottom w:w="0" w:type="dxa"/>
              <w:right w:w="40" w:type="dxa"/>
            </w:tcMar>
            <w:vAlign w:val="center"/>
          </w:tcPr>
          <w:p w:rsidR="00500E5A" w:rsidRPr="00500E5A" w:rsidRDefault="00500E5A" w:rsidP="00D52E55">
            <w:pPr>
              <w:jc w:val="both"/>
            </w:pPr>
            <w:r w:rsidRPr="00500E5A">
              <w:rPr>
                <w:i/>
                <w:iCs/>
                <w:color w:val="000000"/>
              </w:rPr>
              <w:t>14 </w:t>
            </w:r>
            <w:r w:rsidR="00D52E55">
              <w:rPr>
                <w:i/>
                <w:iCs/>
                <w:color w:val="000000"/>
              </w:rPr>
              <w:t>515966</w:t>
            </w:r>
            <w:r w:rsidRPr="00500E5A">
              <w:rPr>
                <w:i/>
                <w:iCs/>
                <w:color w:val="000000"/>
              </w:rPr>
              <w:t xml:space="preserve"> тенге</w:t>
            </w:r>
          </w:p>
        </w:tc>
      </w:tr>
    </w:tbl>
    <w:p w:rsidR="00A31564" w:rsidRPr="00500E5A" w:rsidRDefault="00A31564" w:rsidP="00500E5A">
      <w:pPr>
        <w:jc w:val="both"/>
        <w:rPr>
          <w:color w:val="000000"/>
        </w:rPr>
      </w:pPr>
      <w:r w:rsidRPr="00500E5A">
        <w:rPr>
          <w:color w:val="000000"/>
        </w:rPr>
        <w:t> </w:t>
      </w:r>
    </w:p>
    <w:p w:rsidR="00A31564" w:rsidRPr="00500E5A" w:rsidRDefault="00A31564" w:rsidP="00500E5A">
      <w:pPr>
        <w:jc w:val="both"/>
        <w:rPr>
          <w:color w:val="000000"/>
        </w:rPr>
      </w:pPr>
      <w:r w:rsidRPr="00500E5A">
        <w:rPr>
          <w:color w:val="000000"/>
        </w:rPr>
        <w:t>* Полное описание и характеристика работ  указывается в технической спецификации</w:t>
      </w:r>
    </w:p>
    <w:p w:rsidR="00A31564" w:rsidRPr="00500E5A" w:rsidRDefault="00A31564" w:rsidP="00500E5A">
      <w:pPr>
        <w:jc w:val="both"/>
        <w:rPr>
          <w:color w:val="000000"/>
        </w:rPr>
      </w:pPr>
      <w:r w:rsidRPr="00500E5A">
        <w:rPr>
          <w:color w:val="000000"/>
        </w:rPr>
        <w:t> </w:t>
      </w:r>
    </w:p>
    <w:p w:rsidR="00A31564" w:rsidRPr="00500E5A" w:rsidRDefault="00A31564" w:rsidP="00500E5A">
      <w:pPr>
        <w:jc w:val="both"/>
        <w:rPr>
          <w:color w:val="000000"/>
        </w:rPr>
      </w:pPr>
      <w:r w:rsidRPr="00500E5A">
        <w:rPr>
          <w:color w:val="000000"/>
        </w:rPr>
        <w:t> </w:t>
      </w:r>
    </w:p>
    <w:p w:rsidR="00B31BC7" w:rsidRPr="00500E5A" w:rsidRDefault="00B31BC7" w:rsidP="00500E5A">
      <w:pPr>
        <w:jc w:val="both"/>
        <w:rPr>
          <w:b/>
          <w:bCs/>
          <w:color w:val="000000"/>
        </w:rPr>
      </w:pPr>
      <w:r w:rsidRPr="00500E5A">
        <w:rPr>
          <w:b/>
          <w:bCs/>
          <w:color w:val="000000"/>
        </w:rPr>
        <w:t xml:space="preserve">Главный врач </w:t>
      </w:r>
    </w:p>
    <w:p w:rsidR="00A31564" w:rsidRPr="00500E5A" w:rsidRDefault="00B31BC7" w:rsidP="00500E5A">
      <w:pPr>
        <w:jc w:val="both"/>
        <w:rPr>
          <w:b/>
          <w:bCs/>
          <w:color w:val="000000"/>
        </w:rPr>
      </w:pPr>
      <w:r w:rsidRPr="00500E5A">
        <w:rPr>
          <w:b/>
          <w:bCs/>
          <w:color w:val="000000"/>
        </w:rPr>
        <w:t>ГКП на ПХВ «Зерендинская ЦРБ»</w:t>
      </w:r>
      <w:r w:rsidR="00A31564" w:rsidRPr="00500E5A">
        <w:rPr>
          <w:b/>
          <w:bCs/>
          <w:color w:val="000000"/>
        </w:rPr>
        <w:tab/>
      </w:r>
      <w:r w:rsidRPr="00500E5A">
        <w:rPr>
          <w:b/>
          <w:bCs/>
          <w:color w:val="000000"/>
        </w:rPr>
        <w:t xml:space="preserve">                                                                 Жангалов Б.Б.</w:t>
      </w:r>
      <w:r w:rsidR="00A31564" w:rsidRPr="00500E5A">
        <w:rPr>
          <w:b/>
          <w:bCs/>
          <w:color w:val="000000"/>
        </w:rPr>
        <w:tab/>
      </w:r>
      <w:r w:rsidR="00A31564" w:rsidRPr="00500E5A">
        <w:rPr>
          <w:b/>
          <w:bCs/>
          <w:color w:val="000000"/>
        </w:rPr>
        <w:tab/>
      </w:r>
      <w:r w:rsidR="00A31564" w:rsidRPr="00500E5A">
        <w:rPr>
          <w:b/>
          <w:bCs/>
          <w:color w:val="000000"/>
        </w:rPr>
        <w:tab/>
      </w:r>
      <w:r w:rsidR="00A31564" w:rsidRPr="00500E5A">
        <w:rPr>
          <w:b/>
          <w:bCs/>
          <w:color w:val="000000"/>
        </w:rPr>
        <w:tab/>
      </w:r>
      <w:r w:rsidR="00A31564" w:rsidRPr="00500E5A">
        <w:rPr>
          <w:b/>
          <w:bCs/>
          <w:color w:val="000000"/>
        </w:rPr>
        <w:tab/>
      </w:r>
      <w:r w:rsidR="00A31564" w:rsidRPr="00500E5A">
        <w:rPr>
          <w:b/>
          <w:bCs/>
          <w:color w:val="000000"/>
        </w:rPr>
        <w:tab/>
      </w:r>
      <w:r w:rsidR="00A31564" w:rsidRPr="00500E5A">
        <w:rPr>
          <w:b/>
          <w:bCs/>
          <w:color w:val="000000"/>
        </w:rPr>
        <w:tab/>
      </w:r>
      <w:r w:rsidR="00A31564" w:rsidRPr="00500E5A">
        <w:rPr>
          <w:b/>
          <w:bCs/>
          <w:color w:val="000000"/>
        </w:rPr>
        <w:tab/>
      </w:r>
      <w:r w:rsidR="00A31564" w:rsidRPr="00500E5A">
        <w:rPr>
          <w:b/>
          <w:bCs/>
          <w:color w:val="000000"/>
        </w:rPr>
        <w:tab/>
      </w:r>
      <w:r w:rsidR="00A31564" w:rsidRPr="00500E5A">
        <w:rPr>
          <w:b/>
          <w:bCs/>
          <w:color w:val="000000"/>
        </w:rPr>
        <w:tab/>
      </w:r>
      <w:r w:rsidR="00A31564" w:rsidRPr="00500E5A">
        <w:rPr>
          <w:b/>
          <w:bCs/>
          <w:color w:val="000000"/>
        </w:rPr>
        <w:tab/>
        <w:t xml:space="preserve">                                 </w:t>
      </w:r>
      <w:r w:rsidR="00A31564" w:rsidRPr="00500E5A">
        <w:rPr>
          <w:b/>
          <w:bCs/>
          <w:color w:val="000000"/>
        </w:rPr>
        <w:tab/>
      </w:r>
      <w:r w:rsidR="00A31564" w:rsidRPr="00500E5A">
        <w:rPr>
          <w:b/>
          <w:bCs/>
          <w:color w:val="000000"/>
        </w:rPr>
        <w:tab/>
      </w:r>
      <w:r w:rsidR="00A31564" w:rsidRPr="00500E5A">
        <w:rPr>
          <w:b/>
          <w:bCs/>
          <w:color w:val="000000"/>
        </w:rPr>
        <w:tab/>
      </w:r>
      <w:r w:rsidR="00A31564" w:rsidRPr="00500E5A">
        <w:rPr>
          <w:b/>
          <w:bCs/>
          <w:color w:val="000000"/>
        </w:rPr>
        <w:tab/>
      </w:r>
    </w:p>
    <w:p w:rsidR="00B31BC7" w:rsidRPr="00500E5A" w:rsidRDefault="00B31BC7" w:rsidP="00500E5A">
      <w:pPr>
        <w:jc w:val="both"/>
        <w:rPr>
          <w:b/>
          <w:bCs/>
          <w:color w:val="000000"/>
        </w:rPr>
      </w:pPr>
    </w:p>
    <w:p w:rsidR="00A31564" w:rsidRPr="00500E5A" w:rsidRDefault="00A31564" w:rsidP="00500E5A">
      <w:pPr>
        <w:jc w:val="both"/>
        <w:rPr>
          <w:color w:val="000000"/>
        </w:rPr>
      </w:pPr>
      <w:r w:rsidRPr="00500E5A">
        <w:rPr>
          <w:b/>
          <w:bCs/>
          <w:color w:val="000000"/>
        </w:rPr>
        <w:t>Дата ________________</w:t>
      </w:r>
      <w:r w:rsidRPr="00500E5A">
        <w:rPr>
          <w:b/>
          <w:bCs/>
          <w:color w:val="000000"/>
        </w:rPr>
        <w:tab/>
      </w:r>
      <w:r w:rsidRPr="00500E5A">
        <w:rPr>
          <w:b/>
          <w:bCs/>
          <w:color w:val="000000"/>
        </w:rPr>
        <w:tab/>
      </w:r>
      <w:r w:rsidRPr="00500E5A">
        <w:rPr>
          <w:b/>
          <w:bCs/>
          <w:color w:val="000000"/>
        </w:rPr>
        <w:tab/>
      </w:r>
      <w:r w:rsidRPr="00500E5A">
        <w:rPr>
          <w:b/>
          <w:bCs/>
          <w:color w:val="000000"/>
        </w:rPr>
        <w:tab/>
        <w:t xml:space="preserve"> </w:t>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p>
    <w:p w:rsidR="00A31564" w:rsidRPr="00500E5A" w:rsidRDefault="00A31564" w:rsidP="00500E5A">
      <w:pPr>
        <w:jc w:val="both"/>
        <w:rPr>
          <w:color w:val="000000"/>
        </w:rPr>
        <w:sectPr w:rsidR="00A31564" w:rsidRPr="00500E5A" w:rsidSect="006E3134">
          <w:pgSz w:w="16838" w:h="11906" w:orient="landscape"/>
          <w:pgMar w:top="851" w:right="1134" w:bottom="1701" w:left="1134" w:header="709" w:footer="709" w:gutter="0"/>
          <w:cols w:space="708"/>
          <w:docGrid w:linePitch="360"/>
        </w:sectPr>
      </w:pPr>
      <w:r w:rsidRPr="00500E5A">
        <w:rPr>
          <w:b/>
          <w:bCs/>
          <w:color w:val="000000"/>
        </w:rPr>
        <w:t>М.П.</w:t>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r w:rsidRPr="00500E5A">
        <w:rPr>
          <w:b/>
          <w:bCs/>
          <w:color w:val="000000"/>
        </w:rPr>
        <w:tab/>
      </w:r>
    </w:p>
    <w:p w:rsidR="00A31564" w:rsidRPr="00500E5A" w:rsidRDefault="00CD6512" w:rsidP="00643B0F">
      <w:pPr>
        <w:jc w:val="right"/>
        <w:rPr>
          <w:rFonts w:ascii="Times New Roman CYR" w:hAnsi="Times New Roman CYR" w:cs="Times New Roman CYR"/>
        </w:rPr>
      </w:pPr>
      <w:bookmarkStart w:id="3" w:name="SUB32"/>
      <w:bookmarkStart w:id="4" w:name="SUB33"/>
      <w:bookmarkEnd w:id="3"/>
      <w:bookmarkEnd w:id="4"/>
      <w:r>
        <w:rPr>
          <w:rFonts w:ascii="Times New Roman CYR" w:hAnsi="Times New Roman CYR" w:cs="Times New Roman CYR"/>
        </w:rPr>
        <w:lastRenderedPageBreak/>
        <w:t>Приложение 2</w:t>
      </w:r>
    </w:p>
    <w:p w:rsidR="00A31564" w:rsidRPr="00500E5A" w:rsidRDefault="00A31564" w:rsidP="00643B0F">
      <w:pPr>
        <w:ind w:firstLine="5670"/>
        <w:jc w:val="right"/>
        <w:rPr>
          <w:rFonts w:ascii="Times New Roman CYR" w:hAnsi="Times New Roman CYR" w:cs="Times New Roman CYR"/>
        </w:rPr>
      </w:pPr>
      <w:r w:rsidRPr="00500E5A">
        <w:rPr>
          <w:rFonts w:ascii="Times New Roman CYR" w:hAnsi="Times New Roman CYR" w:cs="Times New Roman CYR"/>
        </w:rPr>
        <w:t>к конкурсной документации</w:t>
      </w:r>
    </w:p>
    <w:p w:rsidR="00A31564" w:rsidRPr="00500E5A" w:rsidRDefault="00A31564" w:rsidP="00500E5A">
      <w:pPr>
        <w:jc w:val="both"/>
        <w:rPr>
          <w:rFonts w:ascii="Times New Roman CYR" w:hAnsi="Times New Roman CYR" w:cs="Times New Roman CYR"/>
          <w:i/>
          <w:iCs/>
        </w:rPr>
      </w:pPr>
      <w:r w:rsidRPr="00500E5A">
        <w:rPr>
          <w:rFonts w:ascii="Times New Roman CYR" w:hAnsi="Times New Roman CYR" w:cs="Times New Roman CYR"/>
          <w:i/>
          <w:iCs/>
        </w:rPr>
        <w:t xml:space="preserve"> </w:t>
      </w:r>
    </w:p>
    <w:p w:rsidR="00A31564" w:rsidRPr="00500E5A" w:rsidRDefault="00A31564" w:rsidP="00500E5A">
      <w:pPr>
        <w:ind w:firstLine="709"/>
        <w:jc w:val="both"/>
        <w:rPr>
          <w:rFonts w:ascii="Times New Roman CYR" w:hAnsi="Times New Roman CYR" w:cs="Times New Roman CYR"/>
          <w:i/>
          <w:iCs/>
        </w:rPr>
      </w:pPr>
    </w:p>
    <w:p w:rsidR="00A31564" w:rsidRPr="00500E5A" w:rsidRDefault="00A31564" w:rsidP="00500E5A">
      <w:pPr>
        <w:jc w:val="both"/>
        <w:rPr>
          <w:color w:val="000000"/>
        </w:rPr>
      </w:pPr>
      <w:r w:rsidRPr="00500E5A">
        <w:rPr>
          <w:b/>
          <w:bCs/>
          <w:color w:val="000000"/>
        </w:rPr>
        <w:t>Техническая спецификация закупаемых работ</w:t>
      </w:r>
    </w:p>
    <w:p w:rsidR="00A31564" w:rsidRPr="00500E5A" w:rsidRDefault="00A31564" w:rsidP="00500E5A">
      <w:pPr>
        <w:ind w:firstLine="851"/>
        <w:jc w:val="both"/>
        <w:rPr>
          <w:color w:val="000000"/>
        </w:rPr>
      </w:pPr>
      <w:r w:rsidRPr="00500E5A">
        <w:rPr>
          <w:color w:val="000000"/>
        </w:rPr>
        <w:t> </w:t>
      </w:r>
    </w:p>
    <w:p w:rsidR="00643B0F" w:rsidRPr="00643B0F" w:rsidRDefault="00A31564" w:rsidP="00643B0F">
      <w:pPr>
        <w:jc w:val="both"/>
        <w:rPr>
          <w:b/>
          <w:bCs/>
          <w:i/>
          <w:iCs/>
          <w:color w:val="0000FF"/>
        </w:rPr>
      </w:pPr>
      <w:r w:rsidRPr="00500E5A">
        <w:rPr>
          <w:b/>
          <w:bCs/>
        </w:rPr>
        <w:t xml:space="preserve">Конкурс по государственным закупкам </w:t>
      </w:r>
      <w:r w:rsidRPr="00500E5A">
        <w:rPr>
          <w:b/>
          <w:bCs/>
          <w:i/>
          <w:iCs/>
          <w:color w:val="0000FF"/>
        </w:rPr>
        <w:t>«</w:t>
      </w:r>
      <w:r w:rsidR="00643B0F" w:rsidRPr="00643B0F">
        <w:rPr>
          <w:b/>
          <w:bCs/>
          <w:i/>
          <w:iCs/>
          <w:color w:val="0000FF"/>
        </w:rPr>
        <w:t xml:space="preserve">Капитальный ремонт фасада здания  ГКП на ПХВ «Зерендинская центральная районная больница»при управлении здравоохранения Акмолинской области </w:t>
      </w:r>
    </w:p>
    <w:p w:rsidR="00A31564" w:rsidRPr="00500E5A" w:rsidRDefault="00643B0F" w:rsidP="00643B0F">
      <w:pPr>
        <w:jc w:val="both"/>
        <w:rPr>
          <w:b/>
          <w:bCs/>
          <w:i/>
          <w:iCs/>
          <w:color w:val="0000FF"/>
        </w:rPr>
      </w:pPr>
      <w:r w:rsidRPr="00643B0F">
        <w:rPr>
          <w:b/>
          <w:bCs/>
          <w:i/>
          <w:iCs/>
          <w:color w:val="0000FF"/>
        </w:rPr>
        <w:t>по адресу: Акмолинская обл. с.Зеренда Больничный городок со сроком производства работ 3 месяца</w:t>
      </w:r>
    </w:p>
    <w:p w:rsidR="00A31564" w:rsidRPr="00500E5A" w:rsidRDefault="00A31564" w:rsidP="00500E5A">
      <w:pPr>
        <w:jc w:val="both"/>
        <w:rPr>
          <w:b/>
          <w:bCs/>
          <w:i/>
          <w:iCs/>
          <w:color w:val="0000FF"/>
        </w:rPr>
      </w:pPr>
    </w:p>
    <w:p w:rsidR="00A31564" w:rsidRDefault="00A31564" w:rsidP="00500E5A">
      <w:pPr>
        <w:jc w:val="both"/>
        <w:rPr>
          <w:b/>
          <w:bCs/>
          <w:color w:val="0000FF"/>
        </w:rPr>
      </w:pPr>
    </w:p>
    <w:p w:rsidR="000820DE" w:rsidRDefault="000820DE" w:rsidP="00500E5A">
      <w:pPr>
        <w:jc w:val="both"/>
        <w:rPr>
          <w:b/>
          <w:bCs/>
          <w:color w:val="0000FF"/>
        </w:rPr>
      </w:pPr>
    </w:p>
    <w:tbl>
      <w:tblPr>
        <w:tblW w:w="10633" w:type="dxa"/>
        <w:tblInd w:w="-318" w:type="dxa"/>
        <w:tblLook w:val="04A0"/>
      </w:tblPr>
      <w:tblGrid>
        <w:gridCol w:w="710"/>
        <w:gridCol w:w="7513"/>
        <w:gridCol w:w="1134"/>
        <w:gridCol w:w="1276"/>
      </w:tblGrid>
      <w:tr w:rsidR="0087645C" w:rsidRPr="0087645C" w:rsidTr="006B03CD">
        <w:trPr>
          <w:trHeight w:val="255"/>
        </w:trPr>
        <w:tc>
          <w:tcPr>
            <w:tcW w:w="710"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87645C" w:rsidRPr="0087645C" w:rsidRDefault="0087645C" w:rsidP="0087645C">
            <w:pPr>
              <w:widowControl/>
              <w:autoSpaceDE/>
              <w:autoSpaceDN/>
              <w:adjustRightInd/>
              <w:jc w:val="center"/>
              <w:rPr>
                <w:sz w:val="18"/>
                <w:szCs w:val="18"/>
              </w:rPr>
            </w:pPr>
            <w:r w:rsidRPr="0087645C">
              <w:rPr>
                <w:sz w:val="18"/>
                <w:szCs w:val="18"/>
              </w:rPr>
              <w:t>N п.п.</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87645C" w:rsidRPr="0087645C" w:rsidRDefault="0087645C" w:rsidP="0087645C">
            <w:pPr>
              <w:widowControl/>
              <w:autoSpaceDE/>
              <w:autoSpaceDN/>
              <w:adjustRightInd/>
              <w:jc w:val="center"/>
              <w:rPr>
                <w:sz w:val="18"/>
                <w:szCs w:val="18"/>
              </w:rPr>
            </w:pPr>
            <w:r w:rsidRPr="0087645C">
              <w:rPr>
                <w:sz w:val="18"/>
                <w:szCs w:val="18"/>
              </w:rPr>
              <w:t>Наименование физических объемов работ</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87645C" w:rsidRPr="0087645C" w:rsidRDefault="0087645C" w:rsidP="0087645C">
            <w:pPr>
              <w:widowControl/>
              <w:autoSpaceDE/>
              <w:autoSpaceDN/>
              <w:adjustRightInd/>
              <w:jc w:val="center"/>
              <w:rPr>
                <w:sz w:val="18"/>
                <w:szCs w:val="18"/>
              </w:rPr>
            </w:pPr>
            <w:r w:rsidRPr="0087645C">
              <w:rPr>
                <w:sz w:val="18"/>
                <w:szCs w:val="18"/>
              </w:rPr>
              <w:t>Единица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CCFFFF"/>
            <w:vAlign w:val="center"/>
            <w:hideMark/>
          </w:tcPr>
          <w:p w:rsidR="0087645C" w:rsidRPr="0087645C" w:rsidRDefault="0087645C" w:rsidP="0087645C">
            <w:pPr>
              <w:widowControl/>
              <w:autoSpaceDE/>
              <w:autoSpaceDN/>
              <w:adjustRightInd/>
              <w:jc w:val="center"/>
              <w:rPr>
                <w:sz w:val="18"/>
                <w:szCs w:val="18"/>
              </w:rPr>
            </w:pPr>
            <w:r w:rsidRPr="0087645C">
              <w:rPr>
                <w:sz w:val="18"/>
                <w:szCs w:val="18"/>
              </w:rPr>
              <w:t>Количество</w:t>
            </w:r>
          </w:p>
        </w:tc>
      </w:tr>
      <w:tr w:rsidR="0087645C" w:rsidRPr="0087645C" w:rsidTr="006B03CD">
        <w:trPr>
          <w:trHeight w:val="25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87645C" w:rsidRPr="0087645C" w:rsidRDefault="0087645C" w:rsidP="0087645C">
            <w:pPr>
              <w:widowControl/>
              <w:autoSpaceDE/>
              <w:autoSpaceDN/>
              <w:adjustRightInd/>
              <w:rPr>
                <w:sz w:val="18"/>
                <w:szCs w:val="18"/>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87645C" w:rsidRPr="0087645C" w:rsidRDefault="0087645C" w:rsidP="0087645C">
            <w:pPr>
              <w:widowControl/>
              <w:autoSpaceDE/>
              <w:autoSpaceDN/>
              <w:adjustRightInd/>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7645C" w:rsidRPr="0087645C" w:rsidRDefault="0087645C" w:rsidP="0087645C">
            <w:pPr>
              <w:widowControl/>
              <w:autoSpaceDE/>
              <w:autoSpaceDN/>
              <w:adjustRightInd/>
              <w:rPr>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7645C" w:rsidRPr="0087645C" w:rsidRDefault="0087645C" w:rsidP="0087645C">
            <w:pPr>
              <w:widowControl/>
              <w:autoSpaceDE/>
              <w:autoSpaceDN/>
              <w:adjustRightInd/>
              <w:rPr>
                <w:sz w:val="18"/>
                <w:szCs w:val="18"/>
              </w:rPr>
            </w:pPr>
          </w:p>
        </w:tc>
      </w:tr>
      <w:tr w:rsidR="0087645C" w:rsidRPr="0087645C" w:rsidTr="006B03CD">
        <w:trPr>
          <w:trHeight w:val="255"/>
        </w:trPr>
        <w:tc>
          <w:tcPr>
            <w:tcW w:w="710" w:type="dxa"/>
            <w:tcBorders>
              <w:top w:val="nil"/>
              <w:left w:val="single" w:sz="4" w:space="0" w:color="auto"/>
              <w:bottom w:val="single" w:sz="4" w:space="0" w:color="auto"/>
              <w:right w:val="single" w:sz="4" w:space="0" w:color="auto"/>
            </w:tcBorders>
            <w:shd w:val="clear" w:color="000000" w:fill="CCFFFF"/>
            <w:vAlign w:val="center"/>
            <w:hideMark/>
          </w:tcPr>
          <w:p w:rsidR="0087645C" w:rsidRPr="0087645C" w:rsidRDefault="0087645C" w:rsidP="0087645C">
            <w:pPr>
              <w:widowControl/>
              <w:autoSpaceDE/>
              <w:autoSpaceDN/>
              <w:adjustRightInd/>
              <w:jc w:val="center"/>
              <w:rPr>
                <w:b/>
                <w:bCs/>
                <w:sz w:val="18"/>
                <w:szCs w:val="18"/>
              </w:rPr>
            </w:pPr>
            <w:r w:rsidRPr="0087645C">
              <w:rPr>
                <w:b/>
                <w:bCs/>
                <w:sz w:val="18"/>
                <w:szCs w:val="18"/>
              </w:rPr>
              <w:t>1</w:t>
            </w:r>
          </w:p>
        </w:tc>
        <w:tc>
          <w:tcPr>
            <w:tcW w:w="7513" w:type="dxa"/>
            <w:tcBorders>
              <w:top w:val="nil"/>
              <w:left w:val="nil"/>
              <w:bottom w:val="single" w:sz="4" w:space="0" w:color="auto"/>
              <w:right w:val="single" w:sz="4" w:space="0" w:color="auto"/>
            </w:tcBorders>
            <w:shd w:val="clear" w:color="000000" w:fill="CCFFFF"/>
            <w:vAlign w:val="center"/>
            <w:hideMark/>
          </w:tcPr>
          <w:p w:rsidR="0087645C" w:rsidRPr="0087645C" w:rsidRDefault="0087645C" w:rsidP="0087645C">
            <w:pPr>
              <w:widowControl/>
              <w:autoSpaceDE/>
              <w:autoSpaceDN/>
              <w:adjustRightInd/>
              <w:jc w:val="center"/>
              <w:rPr>
                <w:b/>
                <w:bCs/>
                <w:sz w:val="18"/>
                <w:szCs w:val="18"/>
              </w:rPr>
            </w:pPr>
            <w:r w:rsidRPr="0087645C">
              <w:rPr>
                <w:b/>
                <w:bCs/>
                <w:sz w:val="18"/>
                <w:szCs w:val="18"/>
              </w:rPr>
              <w:t>2</w:t>
            </w:r>
          </w:p>
        </w:tc>
        <w:tc>
          <w:tcPr>
            <w:tcW w:w="1134" w:type="dxa"/>
            <w:tcBorders>
              <w:top w:val="nil"/>
              <w:left w:val="nil"/>
              <w:bottom w:val="single" w:sz="4" w:space="0" w:color="auto"/>
              <w:right w:val="single" w:sz="4" w:space="0" w:color="auto"/>
            </w:tcBorders>
            <w:shd w:val="clear" w:color="000000" w:fill="CCFFFF"/>
            <w:vAlign w:val="center"/>
            <w:hideMark/>
          </w:tcPr>
          <w:p w:rsidR="0087645C" w:rsidRPr="0087645C" w:rsidRDefault="0087645C" w:rsidP="0087645C">
            <w:pPr>
              <w:widowControl/>
              <w:autoSpaceDE/>
              <w:autoSpaceDN/>
              <w:adjustRightInd/>
              <w:jc w:val="center"/>
              <w:rPr>
                <w:b/>
                <w:bCs/>
                <w:sz w:val="18"/>
                <w:szCs w:val="18"/>
              </w:rPr>
            </w:pPr>
            <w:r w:rsidRPr="0087645C">
              <w:rPr>
                <w:b/>
                <w:bCs/>
                <w:sz w:val="18"/>
                <w:szCs w:val="18"/>
              </w:rPr>
              <w:t>3</w:t>
            </w:r>
          </w:p>
        </w:tc>
        <w:tc>
          <w:tcPr>
            <w:tcW w:w="1276" w:type="dxa"/>
            <w:tcBorders>
              <w:top w:val="nil"/>
              <w:left w:val="nil"/>
              <w:bottom w:val="single" w:sz="4" w:space="0" w:color="auto"/>
              <w:right w:val="single" w:sz="4" w:space="0" w:color="auto"/>
            </w:tcBorders>
            <w:shd w:val="clear" w:color="000000" w:fill="CCFFFF"/>
            <w:vAlign w:val="center"/>
            <w:hideMark/>
          </w:tcPr>
          <w:p w:rsidR="0087645C" w:rsidRPr="0087645C" w:rsidRDefault="0087645C" w:rsidP="0087645C">
            <w:pPr>
              <w:widowControl/>
              <w:autoSpaceDE/>
              <w:autoSpaceDN/>
              <w:adjustRightInd/>
              <w:jc w:val="center"/>
              <w:rPr>
                <w:b/>
                <w:bCs/>
                <w:sz w:val="18"/>
                <w:szCs w:val="18"/>
              </w:rPr>
            </w:pPr>
            <w:r w:rsidRPr="0087645C">
              <w:rPr>
                <w:b/>
                <w:bCs/>
                <w:sz w:val="18"/>
                <w:szCs w:val="18"/>
              </w:rPr>
              <w:t>4</w:t>
            </w:r>
          </w:p>
        </w:tc>
      </w:tr>
      <w:tr w:rsidR="0087645C" w:rsidRPr="0087645C" w:rsidTr="006B03CD">
        <w:trPr>
          <w:trHeight w:val="255"/>
        </w:trPr>
        <w:tc>
          <w:tcPr>
            <w:tcW w:w="710" w:type="dxa"/>
            <w:tcBorders>
              <w:top w:val="nil"/>
              <w:left w:val="nil"/>
              <w:bottom w:val="nil"/>
              <w:right w:val="nil"/>
            </w:tcBorders>
            <w:shd w:val="clear" w:color="auto" w:fill="auto"/>
            <w:noWrap/>
            <w:vAlign w:val="bottom"/>
            <w:hideMark/>
          </w:tcPr>
          <w:p w:rsidR="0087645C" w:rsidRPr="0087645C" w:rsidRDefault="0087645C" w:rsidP="0087645C">
            <w:pPr>
              <w:widowControl/>
              <w:autoSpaceDE/>
              <w:autoSpaceDN/>
              <w:adjustRightInd/>
              <w:rPr>
                <w:rFonts w:ascii="Times New Roman CYR" w:hAnsi="Times New Roman CYR" w:cs="Times New Roman CYR"/>
              </w:rPr>
            </w:pPr>
          </w:p>
        </w:tc>
        <w:tc>
          <w:tcPr>
            <w:tcW w:w="7513" w:type="dxa"/>
            <w:tcBorders>
              <w:top w:val="nil"/>
              <w:left w:val="nil"/>
              <w:bottom w:val="nil"/>
              <w:right w:val="nil"/>
            </w:tcBorders>
            <w:shd w:val="clear" w:color="auto" w:fill="auto"/>
            <w:vAlign w:val="center"/>
            <w:hideMark/>
          </w:tcPr>
          <w:p w:rsidR="0087645C" w:rsidRPr="0087645C" w:rsidRDefault="0087645C" w:rsidP="0087645C">
            <w:pPr>
              <w:widowControl/>
              <w:autoSpaceDE/>
              <w:autoSpaceDN/>
              <w:adjustRightInd/>
              <w:jc w:val="center"/>
              <w:rPr>
                <w:b/>
                <w:bCs/>
                <w:sz w:val="18"/>
                <w:szCs w:val="18"/>
              </w:rPr>
            </w:pPr>
          </w:p>
        </w:tc>
        <w:tc>
          <w:tcPr>
            <w:tcW w:w="1134" w:type="dxa"/>
            <w:tcBorders>
              <w:top w:val="nil"/>
              <w:left w:val="nil"/>
              <w:bottom w:val="nil"/>
              <w:right w:val="nil"/>
            </w:tcBorders>
            <w:shd w:val="clear" w:color="auto" w:fill="auto"/>
            <w:vAlign w:val="center"/>
            <w:hideMark/>
          </w:tcPr>
          <w:p w:rsidR="0087645C" w:rsidRPr="0087645C" w:rsidRDefault="0087645C" w:rsidP="0087645C">
            <w:pPr>
              <w:widowControl/>
              <w:autoSpaceDE/>
              <w:autoSpaceDN/>
              <w:adjustRightInd/>
              <w:jc w:val="center"/>
              <w:rPr>
                <w:b/>
                <w:bCs/>
                <w:sz w:val="18"/>
                <w:szCs w:val="18"/>
              </w:rPr>
            </w:pPr>
          </w:p>
        </w:tc>
        <w:tc>
          <w:tcPr>
            <w:tcW w:w="1276" w:type="dxa"/>
            <w:tcBorders>
              <w:top w:val="nil"/>
              <w:left w:val="nil"/>
              <w:bottom w:val="nil"/>
              <w:right w:val="nil"/>
            </w:tcBorders>
            <w:shd w:val="clear" w:color="auto" w:fill="auto"/>
            <w:vAlign w:val="center"/>
            <w:hideMark/>
          </w:tcPr>
          <w:p w:rsidR="0087645C" w:rsidRPr="0087645C" w:rsidRDefault="0087645C" w:rsidP="0087645C">
            <w:pPr>
              <w:widowControl/>
              <w:autoSpaceDE/>
              <w:autoSpaceDN/>
              <w:adjustRightInd/>
              <w:jc w:val="center"/>
              <w:rPr>
                <w:b/>
                <w:bCs/>
                <w:sz w:val="18"/>
                <w:szCs w:val="18"/>
              </w:rPr>
            </w:pPr>
          </w:p>
        </w:tc>
      </w:tr>
      <w:tr w:rsidR="0087645C" w:rsidRPr="0087645C" w:rsidTr="006B03CD">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1</w:t>
            </w:r>
          </w:p>
        </w:tc>
        <w:tc>
          <w:tcPr>
            <w:tcW w:w="7513" w:type="dxa"/>
            <w:tcBorders>
              <w:top w:val="single" w:sz="4" w:space="0" w:color="auto"/>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Очистка вручную простых фасадов от окраски с земли и лесов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3100</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2</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Ремонт штукатурки  фасадов  цементно-известковым раствором</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Pr>
                <w:sz w:val="24"/>
                <w:szCs w:val="24"/>
              </w:rPr>
              <w:t>69</w:t>
            </w:r>
            <w:r w:rsidRPr="0087645C">
              <w:rPr>
                <w:sz w:val="24"/>
                <w:szCs w:val="24"/>
              </w:rPr>
              <w:t>0</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3</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 xml:space="preserve">Сплошное выравнивание штукатурки стен главного фасада раствором полимерцементным </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Pr>
                <w:sz w:val="24"/>
                <w:szCs w:val="24"/>
              </w:rPr>
              <w:t>990</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4</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Устройство инвентарных металлических, трубчатых лесов</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Pr>
                <w:sz w:val="24"/>
                <w:szCs w:val="24"/>
              </w:rPr>
              <w:t>3546</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5</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Окраска фасадов с лесов по подготовленной поверхности поливинилацетатная</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3100</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6</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Ремонт штукатурки наружных прямолинейных откосов цементно-известковым раствором</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Pr>
                <w:sz w:val="24"/>
                <w:szCs w:val="24"/>
              </w:rPr>
              <w:t>80</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7</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 xml:space="preserve">Сплошное выравнивание штукатурки наружных откосов раствором полимерцементным </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294,6</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8</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Улучшенная окраска поливинилацетатными водоэмульсионными составами  наружных откосов, подготовленным под окраску</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294,6</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9</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Замена деревянных карнизов</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13</w:t>
            </w:r>
            <w:r>
              <w:rPr>
                <w:sz w:val="24"/>
                <w:szCs w:val="24"/>
              </w:rPr>
              <w:t>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10</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Огнезащита карнизов</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13</w:t>
            </w:r>
            <w:r>
              <w:rPr>
                <w:sz w:val="24"/>
                <w:szCs w:val="24"/>
              </w:rPr>
              <w:t>8</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11</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Улучшенная окраска колером масляным разбеленным деревянных карнизов</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13</w:t>
            </w:r>
            <w:r>
              <w:rPr>
                <w:sz w:val="24"/>
                <w:szCs w:val="24"/>
              </w:rPr>
              <w:t>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12</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 xml:space="preserve">Ремонт штукатурки цоколя цементно-известковым раствором </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Pr>
                <w:sz w:val="24"/>
                <w:szCs w:val="24"/>
              </w:rPr>
              <w:t>70,0</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13</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Окраска цоколя по подготовленной поверхности поливинилацетатная</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267</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14</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Ремонт асфальтобетонной отмостки,</w:t>
            </w:r>
            <w:r>
              <w:rPr>
                <w:sz w:val="24"/>
                <w:szCs w:val="24"/>
              </w:rPr>
              <w:t xml:space="preserve"> </w:t>
            </w:r>
            <w:r w:rsidRPr="0087645C">
              <w:rPr>
                <w:sz w:val="24"/>
                <w:szCs w:val="24"/>
              </w:rPr>
              <w:t>толщиной 50 мм</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334</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15</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Замена водосточных труб с подмостей</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192</w:t>
            </w:r>
          </w:p>
        </w:tc>
      </w:tr>
      <w:tr w:rsidR="0087645C" w:rsidRPr="0087645C" w:rsidTr="006B03CD">
        <w:trPr>
          <w:trHeight w:val="315"/>
        </w:trPr>
        <w:tc>
          <w:tcPr>
            <w:tcW w:w="10633" w:type="dxa"/>
            <w:gridSpan w:val="4"/>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b/>
                <w:sz w:val="24"/>
                <w:szCs w:val="24"/>
              </w:rPr>
            </w:pPr>
            <w:r w:rsidRPr="0087645C">
              <w:rPr>
                <w:b/>
                <w:sz w:val="24"/>
                <w:szCs w:val="24"/>
              </w:rPr>
              <w:t>Проёмы</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16</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 xml:space="preserve">Замена блоков дверных входных </w:t>
            </w:r>
            <w:r>
              <w:rPr>
                <w:sz w:val="24"/>
                <w:szCs w:val="24"/>
              </w:rPr>
              <w:t xml:space="preserve">на двери входные из ПХВ профилей спаренные  теплозащитные, </w:t>
            </w:r>
            <w:r w:rsidRPr="0087645C">
              <w:rPr>
                <w:sz w:val="24"/>
                <w:szCs w:val="24"/>
              </w:rPr>
              <w:t xml:space="preserve"> остекленны</w:t>
            </w:r>
            <w:r>
              <w:rPr>
                <w:sz w:val="24"/>
                <w:szCs w:val="24"/>
              </w:rPr>
              <w:t xml:space="preserve">е однокамерные стеклопакетами с фурнитурой </w:t>
            </w:r>
            <w:r w:rsidRPr="0087645C">
              <w:rPr>
                <w:sz w:val="24"/>
                <w:szCs w:val="24"/>
              </w:rPr>
              <w:t>двупольны</w:t>
            </w:r>
            <w:r>
              <w:rPr>
                <w:sz w:val="24"/>
                <w:szCs w:val="24"/>
              </w:rPr>
              <w:t>е разм. 2,1*1,5-7шт</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м2/шт</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Pr>
                <w:sz w:val="24"/>
                <w:szCs w:val="24"/>
              </w:rPr>
              <w:t>22,05/7</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17</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Pr>
                <w:sz w:val="24"/>
                <w:szCs w:val="24"/>
              </w:rPr>
              <w:t>Закрыватель дверной гидравлический рычажный в алюминиевом корпусе (доводчик)</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Pr>
                <w:sz w:val="24"/>
                <w:szCs w:val="24"/>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Pr>
                <w:sz w:val="24"/>
                <w:szCs w:val="24"/>
              </w:rPr>
              <w:t>7,000</w:t>
            </w:r>
          </w:p>
        </w:tc>
      </w:tr>
      <w:tr w:rsidR="0087645C" w:rsidRPr="0087645C" w:rsidTr="006B03CD">
        <w:trPr>
          <w:trHeight w:val="12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18</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Замена деревянных оконных блоков на блоки оконные из ПХВ профилей спаренные теплозащитные, остекленные двухкамерными стеклопакетами, с поворотно-откидной фурнитурой: одноэлементные поворотно-откидные разм.1,8х0,9-6шт, разм.1,4х0,6-8шт</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м2/шт</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16,44/14</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19</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Ремонт штукатурки оконных и дверных откосов внутри здания  цементно-известковым раствором</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20</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20</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 xml:space="preserve">Сплошное выравнивание штукатурки внутренних откосов раствором полимерцементным </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20</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lastRenderedPageBreak/>
              <w:t>21</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Улучшенная окраска поливинилацетатными водоэмульсионными составами откосов</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20</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rsidRPr="0087645C">
              <w:t> </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jc w:val="center"/>
              <w:rPr>
                <w:b/>
                <w:bCs/>
                <w:sz w:val="24"/>
                <w:szCs w:val="24"/>
              </w:rPr>
            </w:pPr>
            <w:r w:rsidRPr="0087645C">
              <w:rPr>
                <w:b/>
                <w:bCs/>
                <w:sz w:val="24"/>
                <w:szCs w:val="24"/>
              </w:rPr>
              <w:t>Входные группы</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 </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pPr>
            <w:r>
              <w:t>22</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Замена покрытий кровли из листовой стали на покрытие из настила профилированного оцинкованного Н35-1000-0,7, Н18-1000-,7</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62,8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23</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Замена деревянной обрешетки из брусков с прозорами</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62,8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24</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Замена деревянных  стропил из брусьев</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м2/м3</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62,8/1,52</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25</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Огнезащита деревянных стропил</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м3</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1,52</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26</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Огнезащита обрешетки под кровлю</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45</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27</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Замена металлических стоек из электросварных труб диам.108х5мм</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т /м</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0,302/24</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28</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Замена металлических прогонов из швеллеров №12</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т</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0,258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29</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Замена  металлического каркаса козырьков из уголка 50х5мм</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т</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0,321</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30</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Огрунтовка металлических поверхностей грунтовкой ГФ-021 за один раз</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18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31</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Окраска металлических огрунтованных поверхностей эмалью ПФ-115</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18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32</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Обрамление боковой обшивки уголком 45х45мм</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т</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6B03CD">
            <w:pPr>
              <w:widowControl/>
              <w:autoSpaceDE/>
              <w:autoSpaceDN/>
              <w:adjustRightInd/>
              <w:jc w:val="right"/>
              <w:rPr>
                <w:sz w:val="24"/>
                <w:szCs w:val="24"/>
              </w:rPr>
            </w:pPr>
            <w:r w:rsidRPr="0087645C">
              <w:rPr>
                <w:sz w:val="24"/>
                <w:szCs w:val="24"/>
              </w:rPr>
              <w:t>0,1</w:t>
            </w:r>
            <w:r w:rsidR="006B03CD">
              <w:rPr>
                <w:sz w:val="24"/>
                <w:szCs w:val="24"/>
              </w:rPr>
              <w:t>9</w:t>
            </w:r>
            <w:r w:rsidRPr="0087645C">
              <w:rPr>
                <w:sz w:val="24"/>
                <w:szCs w:val="24"/>
              </w:rPr>
              <w:t>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33</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Облицовка потолка металлосайдингом</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21</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34</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Облицовка стенок козырьков металлосайдингом</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6B03CD">
            <w:pPr>
              <w:widowControl/>
              <w:autoSpaceDE/>
              <w:autoSpaceDN/>
              <w:adjustRightInd/>
              <w:jc w:val="right"/>
              <w:rPr>
                <w:sz w:val="24"/>
                <w:szCs w:val="24"/>
              </w:rPr>
            </w:pPr>
            <w:r w:rsidRPr="0087645C">
              <w:rPr>
                <w:sz w:val="24"/>
                <w:szCs w:val="24"/>
              </w:rPr>
              <w:t>2</w:t>
            </w:r>
            <w:r w:rsidR="006B03CD">
              <w:rPr>
                <w:sz w:val="24"/>
                <w:szCs w:val="24"/>
              </w:rPr>
              <w:t>3</w:t>
            </w:r>
            <w:r w:rsidRPr="0087645C">
              <w:rPr>
                <w:sz w:val="24"/>
                <w:szCs w:val="24"/>
              </w:rPr>
              <w:t>,7</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35</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Навеска водосточных труб</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12,5</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36</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Монтаж навесных панелей входных групп из герметичных стеклопакетов с остеклением однокамерными стеклопакетами</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54,78</w:t>
            </w:r>
          </w:p>
        </w:tc>
      </w:tr>
      <w:tr w:rsidR="0087645C" w:rsidRPr="0087645C" w:rsidTr="006B03CD">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37</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Установка дверных блоков входных из ПХВ профилей спаренные теплозащитные, остекленные однокамерными стеклопакетами, с фурнитурой: двупольные</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м2/шт</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10,08/3</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38</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Закрыватель дверной гидравлический рычажный в алюминиевом корпусе</w:t>
            </w:r>
            <w:r w:rsidR="006B03CD">
              <w:rPr>
                <w:sz w:val="24"/>
                <w:szCs w:val="24"/>
              </w:rPr>
              <w:t xml:space="preserve"> </w:t>
            </w:r>
            <w:r w:rsidRPr="0087645C">
              <w:rPr>
                <w:sz w:val="24"/>
                <w:szCs w:val="24"/>
              </w:rPr>
              <w:t>(доводчик)</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3</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39</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Устройство уплотняемых трамбовками подстилающих слоев бетонных (пандусы для инвалидов колясочников)</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м3</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8,9</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40</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 xml:space="preserve">Устройство </w:t>
            </w:r>
            <w:r w:rsidR="006B03CD" w:rsidRPr="0087645C">
              <w:rPr>
                <w:sz w:val="24"/>
                <w:szCs w:val="24"/>
              </w:rPr>
              <w:t>подстилающ</w:t>
            </w:r>
            <w:r w:rsidR="006B03CD">
              <w:rPr>
                <w:sz w:val="24"/>
                <w:szCs w:val="24"/>
              </w:rPr>
              <w:t>е</w:t>
            </w:r>
            <w:r w:rsidR="006B03CD" w:rsidRPr="0087645C">
              <w:rPr>
                <w:sz w:val="24"/>
                <w:szCs w:val="24"/>
              </w:rPr>
              <w:t>го</w:t>
            </w:r>
            <w:r w:rsidRPr="0087645C">
              <w:rPr>
                <w:sz w:val="24"/>
                <w:szCs w:val="24"/>
              </w:rPr>
              <w:t xml:space="preserve"> слоя щебеночного</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1м2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6B03CD">
            <w:pPr>
              <w:widowControl/>
              <w:autoSpaceDE/>
              <w:autoSpaceDN/>
              <w:adjustRightInd/>
              <w:jc w:val="right"/>
              <w:rPr>
                <w:sz w:val="24"/>
                <w:szCs w:val="24"/>
              </w:rPr>
            </w:pPr>
            <w:r w:rsidRPr="0087645C">
              <w:rPr>
                <w:sz w:val="24"/>
                <w:szCs w:val="24"/>
              </w:rPr>
              <w:t>6,</w:t>
            </w:r>
            <w:r w:rsidR="006B03CD">
              <w:rPr>
                <w:sz w:val="24"/>
                <w:szCs w:val="24"/>
              </w:rPr>
              <w:t>9</w:t>
            </w:r>
            <w:r w:rsidRPr="0087645C">
              <w:rPr>
                <w:sz w:val="24"/>
                <w:szCs w:val="24"/>
              </w:rPr>
              <w:t>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41</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Устройство подстилающего слоя бетонного</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1м2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6B03CD">
            <w:pPr>
              <w:widowControl/>
              <w:autoSpaceDE/>
              <w:autoSpaceDN/>
              <w:adjustRightInd/>
              <w:jc w:val="right"/>
              <w:rPr>
                <w:sz w:val="24"/>
                <w:szCs w:val="24"/>
              </w:rPr>
            </w:pPr>
            <w:r w:rsidRPr="0087645C">
              <w:rPr>
                <w:sz w:val="24"/>
                <w:szCs w:val="24"/>
              </w:rPr>
              <w:t>6,</w:t>
            </w:r>
            <w:r w:rsidR="006B03CD">
              <w:rPr>
                <w:sz w:val="24"/>
                <w:szCs w:val="24"/>
              </w:rPr>
              <w:t>9</w:t>
            </w:r>
            <w:r w:rsidRPr="0087645C">
              <w:rPr>
                <w:sz w:val="24"/>
                <w:szCs w:val="24"/>
              </w:rPr>
              <w:t>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42</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Обрамление ступеней уголком 50х50</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 /тн</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6B03CD" w:rsidP="006B03CD">
            <w:pPr>
              <w:widowControl/>
              <w:autoSpaceDE/>
              <w:autoSpaceDN/>
              <w:adjustRightInd/>
              <w:jc w:val="right"/>
              <w:rPr>
                <w:sz w:val="24"/>
                <w:szCs w:val="24"/>
              </w:rPr>
            </w:pPr>
            <w:r>
              <w:rPr>
                <w:sz w:val="24"/>
                <w:szCs w:val="24"/>
              </w:rPr>
              <w:t>5</w:t>
            </w:r>
            <w:r w:rsidR="0087645C" w:rsidRPr="0087645C">
              <w:rPr>
                <w:sz w:val="24"/>
                <w:szCs w:val="24"/>
              </w:rPr>
              <w:t>2 /0,1</w:t>
            </w:r>
            <w:r>
              <w:rPr>
                <w:sz w:val="24"/>
                <w:szCs w:val="24"/>
              </w:rPr>
              <w:t>7</w:t>
            </w:r>
            <w:r w:rsidR="0087645C" w:rsidRPr="0087645C">
              <w:rPr>
                <w:sz w:val="24"/>
                <w:szCs w:val="24"/>
              </w:rPr>
              <w:t>3</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43</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Устройство стяжек цементных по основанию бетонному</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1м2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62,7</w:t>
            </w:r>
          </w:p>
        </w:tc>
      </w:tr>
      <w:tr w:rsidR="0087645C" w:rsidRPr="0087645C" w:rsidTr="006B03CD">
        <w:trPr>
          <w:trHeight w:val="94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44</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Устройство покрытий на цементном растворе из бетонных плит площадью до 1м2 с ровной гладкой поверхностью на обычном  цементе при толщине 35-40 мм</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62,7</w:t>
            </w:r>
          </w:p>
        </w:tc>
      </w:tr>
      <w:tr w:rsidR="0087645C" w:rsidRPr="0087645C" w:rsidTr="006B03C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45</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 xml:space="preserve">Наружная облицовка стенок крылец и входов фасадными керамическими цветными плитками /типа "Кабанчик"/ </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6B03CD" w:rsidP="0087645C">
            <w:pPr>
              <w:widowControl/>
              <w:autoSpaceDE/>
              <w:autoSpaceDN/>
              <w:adjustRightInd/>
              <w:jc w:val="right"/>
              <w:rPr>
                <w:sz w:val="24"/>
                <w:szCs w:val="24"/>
              </w:rPr>
            </w:pPr>
            <w:r>
              <w:rPr>
                <w:sz w:val="24"/>
                <w:szCs w:val="24"/>
              </w:rPr>
              <w:t>4</w:t>
            </w:r>
            <w:r w:rsidR="0087645C" w:rsidRPr="0087645C">
              <w:rPr>
                <w:sz w:val="24"/>
                <w:szCs w:val="24"/>
              </w:rPr>
              <w:t>9,5</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46</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Установка металлических ограждений пандусов и крылец без поручня</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6B03CD">
            <w:pPr>
              <w:widowControl/>
              <w:autoSpaceDE/>
              <w:autoSpaceDN/>
              <w:adjustRightInd/>
              <w:jc w:val="right"/>
              <w:rPr>
                <w:sz w:val="24"/>
                <w:szCs w:val="24"/>
              </w:rPr>
            </w:pPr>
            <w:r w:rsidRPr="0087645C">
              <w:rPr>
                <w:sz w:val="24"/>
                <w:szCs w:val="24"/>
              </w:rPr>
              <w:t>1</w:t>
            </w:r>
            <w:r w:rsidR="006B03CD">
              <w:rPr>
                <w:sz w:val="24"/>
                <w:szCs w:val="24"/>
              </w:rPr>
              <w:t>6</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47</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Замена бетонных стенок крылец</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м3</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6B03CD" w:rsidP="0087645C">
            <w:pPr>
              <w:widowControl/>
              <w:autoSpaceDE/>
              <w:autoSpaceDN/>
              <w:adjustRightInd/>
              <w:jc w:val="right"/>
              <w:rPr>
                <w:sz w:val="24"/>
                <w:szCs w:val="24"/>
              </w:rPr>
            </w:pPr>
            <w:r>
              <w:rPr>
                <w:sz w:val="24"/>
                <w:szCs w:val="24"/>
              </w:rPr>
              <w:t>4,18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48</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Устройство подстилаюего слоя щебеночного</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1м2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6B03CD" w:rsidP="0087645C">
            <w:pPr>
              <w:widowControl/>
              <w:autoSpaceDE/>
              <w:autoSpaceDN/>
              <w:adjustRightInd/>
              <w:jc w:val="right"/>
              <w:rPr>
                <w:sz w:val="24"/>
                <w:szCs w:val="24"/>
              </w:rPr>
            </w:pPr>
            <w:r>
              <w:rPr>
                <w:sz w:val="24"/>
                <w:szCs w:val="24"/>
              </w:rPr>
              <w:t>8</w:t>
            </w:r>
            <w:r w:rsidR="0087645C" w:rsidRPr="0087645C">
              <w:rPr>
                <w:sz w:val="24"/>
                <w:szCs w:val="24"/>
              </w:rPr>
              <w:t>,8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49</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Устройство подстилающего слоя бетонного</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1м2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6B03CD" w:rsidP="0087645C">
            <w:pPr>
              <w:widowControl/>
              <w:autoSpaceDE/>
              <w:autoSpaceDN/>
              <w:adjustRightInd/>
              <w:jc w:val="right"/>
              <w:rPr>
                <w:sz w:val="24"/>
                <w:szCs w:val="24"/>
              </w:rPr>
            </w:pPr>
            <w:r>
              <w:rPr>
                <w:sz w:val="24"/>
                <w:szCs w:val="24"/>
              </w:rPr>
              <w:t>8</w:t>
            </w:r>
            <w:r w:rsidR="0087645C" w:rsidRPr="0087645C">
              <w:rPr>
                <w:sz w:val="24"/>
                <w:szCs w:val="24"/>
              </w:rPr>
              <w:t>,8</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50</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Разборка металлических лестничных решеток крылец массой 1м до 60 кг</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52,2</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51</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Разборка деревянных поручней с прямой частью</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52,2</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t>52</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Установка металлических ограждений</w:t>
            </w:r>
            <w:r w:rsidR="006B03CD">
              <w:rPr>
                <w:sz w:val="24"/>
                <w:szCs w:val="24"/>
              </w:rPr>
              <w:t xml:space="preserve"> </w:t>
            </w:r>
            <w:r w:rsidRPr="0087645C">
              <w:rPr>
                <w:sz w:val="24"/>
                <w:szCs w:val="24"/>
              </w:rPr>
              <w:t>с поручнями из поливинилхлорида</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52,2</w:t>
            </w:r>
          </w:p>
        </w:tc>
      </w:tr>
      <w:tr w:rsidR="0087645C"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7645C" w:rsidRPr="0087645C" w:rsidRDefault="006B03CD" w:rsidP="0087645C">
            <w:pPr>
              <w:widowControl/>
              <w:autoSpaceDE/>
              <w:autoSpaceDN/>
              <w:adjustRightInd/>
              <w:jc w:val="center"/>
            </w:pPr>
            <w:r>
              <w:lastRenderedPageBreak/>
              <w:t>53</w:t>
            </w:r>
          </w:p>
        </w:tc>
        <w:tc>
          <w:tcPr>
            <w:tcW w:w="7513" w:type="dxa"/>
            <w:tcBorders>
              <w:top w:val="nil"/>
              <w:left w:val="nil"/>
              <w:bottom w:val="single" w:sz="4" w:space="0" w:color="auto"/>
              <w:right w:val="single" w:sz="4" w:space="0" w:color="auto"/>
            </w:tcBorders>
            <w:shd w:val="clear" w:color="auto" w:fill="auto"/>
            <w:hideMark/>
          </w:tcPr>
          <w:p w:rsidR="0087645C" w:rsidRPr="0087645C" w:rsidRDefault="0087645C" w:rsidP="0087645C">
            <w:pPr>
              <w:widowControl/>
              <w:autoSpaceDE/>
              <w:autoSpaceDN/>
              <w:adjustRightInd/>
              <w:ind w:firstLineChars="100" w:firstLine="240"/>
              <w:rPr>
                <w:sz w:val="24"/>
                <w:szCs w:val="24"/>
              </w:rPr>
            </w:pPr>
            <w:r w:rsidRPr="0087645C">
              <w:rPr>
                <w:sz w:val="24"/>
                <w:szCs w:val="24"/>
              </w:rPr>
              <w:t>Огрунтовка металлических поверхностей грунтовкой ГФ-021 за один раз</w:t>
            </w:r>
          </w:p>
        </w:tc>
        <w:tc>
          <w:tcPr>
            <w:tcW w:w="1134" w:type="dxa"/>
            <w:tcBorders>
              <w:top w:val="nil"/>
              <w:left w:val="nil"/>
              <w:bottom w:val="single" w:sz="4" w:space="0" w:color="auto"/>
              <w:right w:val="single" w:sz="4" w:space="0" w:color="auto"/>
            </w:tcBorders>
            <w:shd w:val="clear" w:color="auto" w:fill="auto"/>
            <w:vAlign w:val="center"/>
            <w:hideMark/>
          </w:tcPr>
          <w:p w:rsidR="0087645C" w:rsidRPr="0087645C" w:rsidRDefault="0087645C" w:rsidP="0087645C">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87645C" w:rsidRPr="0087645C" w:rsidRDefault="0087645C" w:rsidP="0087645C">
            <w:pPr>
              <w:widowControl/>
              <w:autoSpaceDE/>
              <w:autoSpaceDN/>
              <w:adjustRightInd/>
              <w:jc w:val="right"/>
              <w:rPr>
                <w:sz w:val="24"/>
                <w:szCs w:val="24"/>
              </w:rPr>
            </w:pPr>
            <w:r w:rsidRPr="0087645C">
              <w:rPr>
                <w:sz w:val="24"/>
                <w:szCs w:val="24"/>
              </w:rPr>
              <w:t>15,24</w:t>
            </w:r>
          </w:p>
        </w:tc>
      </w:tr>
      <w:tr w:rsidR="006B03CD"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B03CD" w:rsidRPr="0087645C" w:rsidRDefault="006B03CD" w:rsidP="0087645C">
            <w:pPr>
              <w:widowControl/>
              <w:autoSpaceDE/>
              <w:autoSpaceDN/>
              <w:adjustRightInd/>
              <w:jc w:val="center"/>
            </w:pPr>
            <w:r>
              <w:t>54</w:t>
            </w:r>
          </w:p>
        </w:tc>
        <w:tc>
          <w:tcPr>
            <w:tcW w:w="7513" w:type="dxa"/>
            <w:tcBorders>
              <w:top w:val="nil"/>
              <w:left w:val="nil"/>
              <w:bottom w:val="single" w:sz="4" w:space="0" w:color="auto"/>
              <w:right w:val="single" w:sz="4" w:space="0" w:color="auto"/>
            </w:tcBorders>
            <w:shd w:val="clear" w:color="auto" w:fill="auto"/>
            <w:hideMark/>
          </w:tcPr>
          <w:p w:rsidR="006B03CD" w:rsidRPr="0087645C" w:rsidRDefault="006B03CD" w:rsidP="00956563">
            <w:pPr>
              <w:widowControl/>
              <w:autoSpaceDE/>
              <w:autoSpaceDN/>
              <w:adjustRightInd/>
              <w:ind w:firstLineChars="100" w:firstLine="240"/>
              <w:rPr>
                <w:sz w:val="24"/>
                <w:szCs w:val="24"/>
              </w:rPr>
            </w:pPr>
            <w:r w:rsidRPr="0087645C">
              <w:rPr>
                <w:sz w:val="24"/>
                <w:szCs w:val="24"/>
              </w:rPr>
              <w:t>Окраска металлических огрунтованных поверхностей эмалью ПФ-115</w:t>
            </w:r>
          </w:p>
        </w:tc>
        <w:tc>
          <w:tcPr>
            <w:tcW w:w="1134" w:type="dxa"/>
            <w:tcBorders>
              <w:top w:val="nil"/>
              <w:left w:val="nil"/>
              <w:bottom w:val="single" w:sz="4" w:space="0" w:color="auto"/>
              <w:right w:val="single" w:sz="4" w:space="0" w:color="auto"/>
            </w:tcBorders>
            <w:shd w:val="clear" w:color="auto" w:fill="auto"/>
            <w:vAlign w:val="center"/>
            <w:hideMark/>
          </w:tcPr>
          <w:p w:rsidR="006B03CD" w:rsidRPr="0087645C" w:rsidRDefault="006B03CD" w:rsidP="00956563">
            <w:pPr>
              <w:widowControl/>
              <w:autoSpaceDE/>
              <w:autoSpaceDN/>
              <w:adjustRightInd/>
              <w:jc w:val="center"/>
              <w:rPr>
                <w:sz w:val="24"/>
                <w:szCs w:val="24"/>
              </w:rPr>
            </w:pPr>
            <w:r w:rsidRPr="0087645C">
              <w:rPr>
                <w:sz w:val="24"/>
                <w:szCs w:val="24"/>
              </w:rPr>
              <w:t>м2</w:t>
            </w:r>
          </w:p>
        </w:tc>
        <w:tc>
          <w:tcPr>
            <w:tcW w:w="1276" w:type="dxa"/>
            <w:tcBorders>
              <w:top w:val="nil"/>
              <w:left w:val="nil"/>
              <w:bottom w:val="single" w:sz="4" w:space="0" w:color="auto"/>
              <w:right w:val="single" w:sz="4" w:space="0" w:color="auto"/>
            </w:tcBorders>
            <w:shd w:val="clear" w:color="auto" w:fill="auto"/>
            <w:noWrap/>
            <w:vAlign w:val="center"/>
            <w:hideMark/>
          </w:tcPr>
          <w:p w:rsidR="006B03CD" w:rsidRPr="0087645C" w:rsidRDefault="006B03CD" w:rsidP="00956563">
            <w:pPr>
              <w:widowControl/>
              <w:autoSpaceDE/>
              <w:autoSpaceDN/>
              <w:adjustRightInd/>
              <w:jc w:val="right"/>
              <w:rPr>
                <w:sz w:val="24"/>
                <w:szCs w:val="24"/>
              </w:rPr>
            </w:pPr>
            <w:r w:rsidRPr="0087645C">
              <w:rPr>
                <w:sz w:val="24"/>
                <w:szCs w:val="24"/>
              </w:rPr>
              <w:t>15,24</w:t>
            </w:r>
          </w:p>
        </w:tc>
      </w:tr>
      <w:tr w:rsidR="006B03CD"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B03CD" w:rsidRPr="0087645C" w:rsidRDefault="006B03CD" w:rsidP="0087645C">
            <w:pPr>
              <w:widowControl/>
              <w:autoSpaceDE/>
              <w:autoSpaceDN/>
              <w:adjustRightInd/>
              <w:jc w:val="center"/>
            </w:pPr>
            <w:r>
              <w:t>55</w:t>
            </w:r>
          </w:p>
        </w:tc>
        <w:tc>
          <w:tcPr>
            <w:tcW w:w="7513" w:type="dxa"/>
            <w:tcBorders>
              <w:top w:val="nil"/>
              <w:left w:val="nil"/>
              <w:bottom w:val="single" w:sz="4" w:space="0" w:color="auto"/>
              <w:right w:val="single" w:sz="4" w:space="0" w:color="auto"/>
            </w:tcBorders>
            <w:shd w:val="clear" w:color="auto" w:fill="auto"/>
            <w:hideMark/>
          </w:tcPr>
          <w:p w:rsidR="006B03CD" w:rsidRPr="0087645C" w:rsidRDefault="006B03CD" w:rsidP="0087645C">
            <w:pPr>
              <w:widowControl/>
              <w:autoSpaceDE/>
              <w:autoSpaceDN/>
              <w:adjustRightInd/>
              <w:ind w:firstLineChars="100" w:firstLine="240"/>
              <w:rPr>
                <w:sz w:val="24"/>
                <w:szCs w:val="24"/>
              </w:rPr>
            </w:pPr>
            <w:r>
              <w:rPr>
                <w:sz w:val="24"/>
                <w:szCs w:val="24"/>
              </w:rPr>
              <w:t>Замена кабеля силового напряжения 660В, марка ВВГ нг, число жил и сечение 3*6мм2</w:t>
            </w:r>
          </w:p>
        </w:tc>
        <w:tc>
          <w:tcPr>
            <w:tcW w:w="1134" w:type="dxa"/>
            <w:tcBorders>
              <w:top w:val="nil"/>
              <w:left w:val="nil"/>
              <w:bottom w:val="single" w:sz="4" w:space="0" w:color="auto"/>
              <w:right w:val="single" w:sz="4" w:space="0" w:color="auto"/>
            </w:tcBorders>
            <w:shd w:val="clear" w:color="auto" w:fill="auto"/>
            <w:vAlign w:val="center"/>
            <w:hideMark/>
          </w:tcPr>
          <w:p w:rsidR="006B03CD" w:rsidRPr="0087645C" w:rsidRDefault="006B03CD" w:rsidP="0087645C">
            <w:pPr>
              <w:widowControl/>
              <w:autoSpaceDE/>
              <w:autoSpaceDN/>
              <w:adjustRightInd/>
              <w:jc w:val="center"/>
              <w:rPr>
                <w:sz w:val="24"/>
                <w:szCs w:val="24"/>
              </w:rPr>
            </w:pPr>
            <w:r>
              <w:rPr>
                <w:sz w:val="24"/>
                <w:szCs w:val="24"/>
              </w:rPr>
              <w:t>м</w:t>
            </w:r>
          </w:p>
        </w:tc>
        <w:tc>
          <w:tcPr>
            <w:tcW w:w="1276" w:type="dxa"/>
            <w:tcBorders>
              <w:top w:val="nil"/>
              <w:left w:val="nil"/>
              <w:bottom w:val="single" w:sz="4" w:space="0" w:color="auto"/>
              <w:right w:val="single" w:sz="4" w:space="0" w:color="auto"/>
            </w:tcBorders>
            <w:shd w:val="clear" w:color="auto" w:fill="auto"/>
            <w:noWrap/>
            <w:vAlign w:val="center"/>
            <w:hideMark/>
          </w:tcPr>
          <w:p w:rsidR="006B03CD" w:rsidRPr="0087645C" w:rsidRDefault="006B03CD" w:rsidP="0087645C">
            <w:pPr>
              <w:widowControl/>
              <w:autoSpaceDE/>
              <w:autoSpaceDN/>
              <w:adjustRightInd/>
              <w:jc w:val="right"/>
              <w:rPr>
                <w:sz w:val="24"/>
                <w:szCs w:val="24"/>
              </w:rPr>
            </w:pPr>
            <w:r>
              <w:rPr>
                <w:sz w:val="24"/>
                <w:szCs w:val="24"/>
              </w:rPr>
              <w:t>250,00</w:t>
            </w:r>
          </w:p>
        </w:tc>
      </w:tr>
      <w:tr w:rsidR="006B03CD" w:rsidRPr="0087645C" w:rsidTr="006B03CD">
        <w:trPr>
          <w:trHeight w:val="31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B03CD" w:rsidRPr="0087645C" w:rsidRDefault="006B03CD" w:rsidP="0087645C">
            <w:pPr>
              <w:widowControl/>
              <w:autoSpaceDE/>
              <w:autoSpaceDN/>
              <w:adjustRightInd/>
              <w:jc w:val="center"/>
            </w:pPr>
            <w:r>
              <w:t>56</w:t>
            </w:r>
          </w:p>
        </w:tc>
        <w:tc>
          <w:tcPr>
            <w:tcW w:w="7513" w:type="dxa"/>
            <w:tcBorders>
              <w:top w:val="nil"/>
              <w:left w:val="nil"/>
              <w:bottom w:val="single" w:sz="4" w:space="0" w:color="auto"/>
              <w:right w:val="single" w:sz="4" w:space="0" w:color="auto"/>
            </w:tcBorders>
            <w:shd w:val="clear" w:color="auto" w:fill="auto"/>
            <w:hideMark/>
          </w:tcPr>
          <w:p w:rsidR="006B03CD" w:rsidRPr="0087645C" w:rsidRDefault="006B03CD" w:rsidP="0087645C">
            <w:pPr>
              <w:widowControl/>
              <w:autoSpaceDE/>
              <w:autoSpaceDN/>
              <w:adjustRightInd/>
              <w:ind w:firstLineChars="100" w:firstLine="240"/>
              <w:rPr>
                <w:sz w:val="24"/>
                <w:szCs w:val="24"/>
              </w:rPr>
            </w:pPr>
            <w:r>
              <w:rPr>
                <w:sz w:val="24"/>
                <w:szCs w:val="24"/>
              </w:rPr>
              <w:t>Замена прожектора на крыше здания с отражателем металлическим типа ПЗМ-35АУ1 с лампой прожекторной, тип ПЖ-220-400-14шт</w:t>
            </w:r>
          </w:p>
        </w:tc>
        <w:tc>
          <w:tcPr>
            <w:tcW w:w="1134" w:type="dxa"/>
            <w:tcBorders>
              <w:top w:val="nil"/>
              <w:left w:val="nil"/>
              <w:bottom w:val="single" w:sz="4" w:space="0" w:color="auto"/>
              <w:right w:val="single" w:sz="4" w:space="0" w:color="auto"/>
            </w:tcBorders>
            <w:shd w:val="clear" w:color="auto" w:fill="auto"/>
            <w:vAlign w:val="center"/>
            <w:hideMark/>
          </w:tcPr>
          <w:p w:rsidR="006B03CD" w:rsidRPr="0087645C" w:rsidRDefault="006B03CD" w:rsidP="0087645C">
            <w:pPr>
              <w:widowControl/>
              <w:autoSpaceDE/>
              <w:autoSpaceDN/>
              <w:adjustRightInd/>
              <w:jc w:val="center"/>
              <w:rPr>
                <w:sz w:val="24"/>
                <w:szCs w:val="24"/>
              </w:rPr>
            </w:pPr>
            <w:r>
              <w:rPr>
                <w:sz w:val="24"/>
                <w:szCs w:val="24"/>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6B03CD" w:rsidRPr="0087645C" w:rsidRDefault="006B03CD" w:rsidP="0087645C">
            <w:pPr>
              <w:widowControl/>
              <w:autoSpaceDE/>
              <w:autoSpaceDN/>
              <w:adjustRightInd/>
              <w:jc w:val="right"/>
              <w:rPr>
                <w:sz w:val="24"/>
                <w:szCs w:val="24"/>
              </w:rPr>
            </w:pPr>
            <w:r>
              <w:rPr>
                <w:sz w:val="24"/>
                <w:szCs w:val="24"/>
              </w:rPr>
              <w:t>14,00</w:t>
            </w:r>
          </w:p>
        </w:tc>
      </w:tr>
    </w:tbl>
    <w:p w:rsidR="000820DE" w:rsidRDefault="000820DE" w:rsidP="00500E5A">
      <w:pPr>
        <w:jc w:val="both"/>
        <w:rPr>
          <w:b/>
          <w:bCs/>
          <w:color w:val="0000FF"/>
        </w:rPr>
      </w:pPr>
    </w:p>
    <w:p w:rsidR="000820DE" w:rsidRDefault="000820DE" w:rsidP="00500E5A">
      <w:pPr>
        <w:jc w:val="both"/>
        <w:rPr>
          <w:b/>
          <w:bCs/>
          <w:color w:val="0000FF"/>
        </w:rPr>
      </w:pPr>
    </w:p>
    <w:p w:rsidR="000820DE" w:rsidRPr="00500E5A" w:rsidRDefault="000820DE" w:rsidP="00500E5A">
      <w:pPr>
        <w:jc w:val="both"/>
        <w:rPr>
          <w:b/>
          <w:bCs/>
          <w:color w:val="0000FF"/>
        </w:rPr>
      </w:pPr>
    </w:p>
    <w:p w:rsidR="00A31564" w:rsidRPr="00500E5A" w:rsidRDefault="00A31564" w:rsidP="00500E5A">
      <w:pPr>
        <w:widowControl/>
        <w:numPr>
          <w:ilvl w:val="0"/>
          <w:numId w:val="5"/>
        </w:numPr>
        <w:autoSpaceDE/>
        <w:autoSpaceDN/>
        <w:adjustRightInd/>
        <w:jc w:val="both"/>
        <w:rPr>
          <w:color w:val="000000"/>
        </w:rPr>
      </w:pPr>
      <w:r w:rsidRPr="00500E5A">
        <w:rPr>
          <w:color w:val="000000"/>
        </w:rPr>
        <w:t>Локальные сметы потенциальным поставщикам предоставляются в электронном варианте</w:t>
      </w:r>
      <w:r w:rsidR="00E47D7F">
        <w:rPr>
          <w:color w:val="000000"/>
        </w:rPr>
        <w:t xml:space="preserve"> Приложение 10 </w:t>
      </w:r>
    </w:p>
    <w:p w:rsidR="00A31564" w:rsidRPr="00500E5A" w:rsidRDefault="00A31564" w:rsidP="00500E5A">
      <w:pPr>
        <w:widowControl/>
        <w:numPr>
          <w:ilvl w:val="0"/>
          <w:numId w:val="5"/>
        </w:numPr>
        <w:autoSpaceDE/>
        <w:autoSpaceDN/>
        <w:adjustRightInd/>
        <w:jc w:val="both"/>
      </w:pPr>
      <w:r w:rsidRPr="00500E5A">
        <w:t>Объемы работ отражены в локальных сметах</w:t>
      </w:r>
    </w:p>
    <w:p w:rsidR="00A31564" w:rsidRPr="00500E5A" w:rsidRDefault="00A31564" w:rsidP="00500E5A">
      <w:pPr>
        <w:widowControl/>
        <w:numPr>
          <w:ilvl w:val="0"/>
          <w:numId w:val="5"/>
        </w:numPr>
        <w:autoSpaceDE/>
        <w:autoSpaceDN/>
        <w:adjustRightInd/>
        <w:jc w:val="both"/>
        <w:rPr>
          <w:b/>
          <w:bCs/>
        </w:rPr>
      </w:pPr>
      <w:r w:rsidRPr="00500E5A">
        <w:rPr>
          <w:b/>
          <w:bCs/>
          <w:i/>
          <w:iCs/>
          <w:color w:val="000000"/>
        </w:rPr>
        <w:t>Затраты на авторский и технический надзор  не предусматривать.</w:t>
      </w:r>
    </w:p>
    <w:p w:rsidR="00A31564" w:rsidRPr="00500E5A" w:rsidRDefault="00A31564" w:rsidP="00500E5A">
      <w:pPr>
        <w:widowControl/>
        <w:numPr>
          <w:ilvl w:val="0"/>
          <w:numId w:val="5"/>
        </w:numPr>
        <w:autoSpaceDE/>
        <w:autoSpaceDN/>
        <w:adjustRightInd/>
        <w:jc w:val="both"/>
        <w:rPr>
          <w:color w:val="000000"/>
        </w:rPr>
      </w:pPr>
      <w:r w:rsidRPr="00500E5A">
        <w:rPr>
          <w:color w:val="000000"/>
        </w:rPr>
        <w:t>Проектно-сметная документация является неотъемлемой частью технической спецификации</w:t>
      </w:r>
      <w:r w:rsidR="00E47D7F">
        <w:rPr>
          <w:color w:val="000000"/>
        </w:rPr>
        <w:t xml:space="preserve"> Приложение 11</w:t>
      </w:r>
      <w:r w:rsidRPr="00500E5A">
        <w:rPr>
          <w:color w:val="000000"/>
        </w:rPr>
        <w:t xml:space="preserve">.  </w:t>
      </w:r>
    </w:p>
    <w:p w:rsidR="00A31564" w:rsidRPr="00500E5A" w:rsidRDefault="00A31564" w:rsidP="00500E5A">
      <w:pPr>
        <w:widowControl/>
        <w:numPr>
          <w:ilvl w:val="0"/>
          <w:numId w:val="5"/>
        </w:numPr>
        <w:autoSpaceDE/>
        <w:autoSpaceDN/>
        <w:adjustRightInd/>
        <w:jc w:val="both"/>
        <w:rPr>
          <w:color w:val="000000"/>
        </w:rPr>
      </w:pPr>
      <w:r w:rsidRPr="00500E5A">
        <w:rPr>
          <w:color w:val="000000"/>
        </w:rPr>
        <w:t xml:space="preserve">Потенциальный поставщик для расчета процентного влияния на условную цену конкурсной заявки вправе представить документы, подтверждающие казахстанское содержание </w:t>
      </w:r>
      <w:r w:rsidRPr="00500E5A">
        <w:rPr>
          <w:i/>
          <w:iCs/>
          <w:color w:val="000000"/>
          <w:u w:val="single"/>
        </w:rPr>
        <w:t xml:space="preserve">(сертификаты происхождения строительных материалов СТ-КZ (с договорами намерения к сертификатам СТ-КZ) и ведомость потребности материалов в текущих ценах.  </w:t>
      </w:r>
    </w:p>
    <w:p w:rsidR="00A31564" w:rsidRPr="00500E5A" w:rsidRDefault="00A31564" w:rsidP="00500E5A">
      <w:pPr>
        <w:widowControl/>
        <w:numPr>
          <w:ilvl w:val="0"/>
          <w:numId w:val="5"/>
        </w:numPr>
        <w:autoSpaceDE/>
        <w:autoSpaceDN/>
        <w:adjustRightInd/>
        <w:jc w:val="both"/>
      </w:pPr>
      <w:r w:rsidRPr="00500E5A">
        <w:t>Количество оборудования (</w:t>
      </w:r>
      <w:r w:rsidRPr="00500E5A">
        <w:rPr>
          <w:rFonts w:ascii="Times New Roman CYR" w:hAnsi="Times New Roman CYR" w:cs="Times New Roman CYR"/>
        </w:rPr>
        <w:t>строительных машин и механизмов)</w:t>
      </w:r>
      <w:r w:rsidRPr="00500E5A">
        <w:t>, представленного в конкурсной заявке, должно соответствовать проектно-сметной документации - ресурсной смете (с приложением подтверждающих документов). Количество оборудования (</w:t>
      </w:r>
      <w:r w:rsidRPr="00500E5A">
        <w:rPr>
          <w:rFonts w:ascii="Times New Roman CYR" w:hAnsi="Times New Roman CYR" w:cs="Times New Roman CYR"/>
        </w:rPr>
        <w:t>строительных машин и механизмов)</w:t>
      </w:r>
      <w:r w:rsidRPr="00500E5A">
        <w:t>, представленного в конкурсной заявке должно быть достаточно для одновременного выполнения работ на всех участках строительства, указанных в конкурсе.</w:t>
      </w:r>
    </w:p>
    <w:p w:rsidR="00A31564" w:rsidRPr="00500E5A" w:rsidRDefault="00A31564" w:rsidP="00500E5A">
      <w:pPr>
        <w:widowControl/>
        <w:numPr>
          <w:ilvl w:val="0"/>
          <w:numId w:val="5"/>
        </w:numPr>
        <w:autoSpaceDE/>
        <w:autoSpaceDN/>
        <w:adjustRightInd/>
        <w:jc w:val="both"/>
      </w:pPr>
      <w:r w:rsidRPr="00500E5A">
        <w:t>Потенциальный поставщик вправе иметь производственно-техническую базу (собственную или арендованную), находящуюся в  радиусе 100 км от строящегося объекта.</w:t>
      </w:r>
    </w:p>
    <w:p w:rsidR="00A31564" w:rsidRPr="00500E5A" w:rsidRDefault="00A31564" w:rsidP="00500E5A">
      <w:pPr>
        <w:widowControl/>
        <w:numPr>
          <w:ilvl w:val="0"/>
          <w:numId w:val="5"/>
        </w:numPr>
        <w:autoSpaceDE/>
        <w:autoSpaceDN/>
        <w:adjustRightInd/>
        <w:jc w:val="both"/>
      </w:pPr>
      <w:r w:rsidRPr="00500E5A">
        <w:t>Потенциальный поставщик во время подведения итогов конкурса при необходимости обеспечивает членам конкурсной комиссии, а также уполномоченным представителям заказчика беспрепятственный доступ на территорию производственно-технической базы для визуального осмотра наличия заявленных в конкурсной заявке строительных машин и механизмов.</w:t>
      </w:r>
    </w:p>
    <w:p w:rsidR="00A31564" w:rsidRPr="00500E5A" w:rsidRDefault="00A31564" w:rsidP="00500E5A">
      <w:pPr>
        <w:widowControl/>
        <w:numPr>
          <w:ilvl w:val="0"/>
          <w:numId w:val="5"/>
        </w:numPr>
        <w:autoSpaceDE/>
        <w:autoSpaceDN/>
        <w:adjustRightInd/>
        <w:jc w:val="both"/>
        <w:rPr>
          <w:color w:val="000000"/>
        </w:rPr>
      </w:pPr>
      <w:r w:rsidRPr="00500E5A">
        <w:rPr>
          <w:color w:val="000000"/>
        </w:rPr>
        <w:t> </w:t>
      </w:r>
      <w:r w:rsidRPr="00500E5A">
        <w:t xml:space="preserve">Потенциальный поставщик указывает условия </w:t>
      </w:r>
      <w:r w:rsidRPr="00500E5A">
        <w:rPr>
          <w:b/>
          <w:bCs/>
        </w:rPr>
        <w:t>гарантий на работы, предлагаемые в конкурсной заявке  сроком не менее 2-х лет.</w:t>
      </w:r>
      <w:r w:rsidRPr="00500E5A">
        <w:t xml:space="preserve"> Потенциальный поставщик, обеспечивая соответствие выполняемых работ техническим условиям конкурсной документации, должен указать период, в течение которого гарантируются эксплуатационные характеристики предлагаемых работ.</w:t>
      </w:r>
      <w:r w:rsidRPr="00500E5A">
        <w:rPr>
          <w:rFonts w:ascii="Times New Roman CYR" w:hAnsi="Times New Roman CYR" w:cs="Times New Roman CYR"/>
          <w:b/>
          <w:bCs/>
        </w:rPr>
        <w:t xml:space="preserve">  </w:t>
      </w:r>
    </w:p>
    <w:p w:rsidR="00A31564" w:rsidRPr="00500E5A" w:rsidRDefault="00A31564" w:rsidP="00500E5A">
      <w:pPr>
        <w:tabs>
          <w:tab w:val="left" w:pos="851"/>
        </w:tabs>
        <w:jc w:val="both"/>
        <w:rPr>
          <w:rFonts w:ascii="Times New Roman CYR" w:hAnsi="Times New Roman CYR" w:cs="Times New Roman CYR"/>
          <w:b/>
          <w:bCs/>
        </w:rPr>
      </w:pPr>
    </w:p>
    <w:p w:rsidR="00A31564" w:rsidRPr="00500E5A" w:rsidRDefault="00A31564" w:rsidP="00500E5A">
      <w:pPr>
        <w:ind w:firstLine="426"/>
        <w:jc w:val="both"/>
        <w:rPr>
          <w:color w:val="000000"/>
        </w:rPr>
      </w:pPr>
      <w:r w:rsidRPr="00500E5A">
        <w:rPr>
          <w:color w:val="000000"/>
        </w:rPr>
        <w:t xml:space="preserve">Потенциальный поставщик может ознакомиться с проектно-сметной документацией  в </w:t>
      </w:r>
      <w:r w:rsidR="00F23AE0" w:rsidRPr="00F23AE0">
        <w:rPr>
          <w:color w:val="000000"/>
        </w:rPr>
        <w:t>ГКП на ПХВ «Зерендин</w:t>
      </w:r>
      <w:r w:rsidR="00F23AE0">
        <w:rPr>
          <w:color w:val="000000"/>
        </w:rPr>
        <w:t xml:space="preserve">ская ЦРБ» </w:t>
      </w:r>
      <w:r w:rsidRPr="00500E5A">
        <w:rPr>
          <w:color w:val="000000"/>
        </w:rPr>
        <w:t xml:space="preserve">,  по адресу с.Зеренда, </w:t>
      </w:r>
      <w:r w:rsidR="00F23AE0">
        <w:rPr>
          <w:color w:val="000000"/>
        </w:rPr>
        <w:t>Больничный городок</w:t>
      </w:r>
    </w:p>
    <w:p w:rsidR="00A31564" w:rsidRPr="00500E5A" w:rsidRDefault="00A31564" w:rsidP="00500E5A">
      <w:pPr>
        <w:tabs>
          <w:tab w:val="left" w:pos="851"/>
        </w:tabs>
        <w:jc w:val="both"/>
        <w:rPr>
          <w:rFonts w:ascii="Times New Roman CYR" w:hAnsi="Times New Roman CYR" w:cs="Times New Roman CYR"/>
          <w:b/>
          <w:bCs/>
        </w:rPr>
      </w:pPr>
    </w:p>
    <w:p w:rsidR="00A31564" w:rsidRPr="00500E5A" w:rsidRDefault="00A31564" w:rsidP="00500E5A">
      <w:pPr>
        <w:tabs>
          <w:tab w:val="left" w:pos="360"/>
          <w:tab w:val="left" w:pos="851"/>
        </w:tabs>
        <w:jc w:val="both"/>
      </w:pPr>
    </w:p>
    <w:p w:rsidR="00A31564" w:rsidRPr="00500E5A" w:rsidRDefault="00A31564" w:rsidP="00500E5A">
      <w:pPr>
        <w:pStyle w:val="ab"/>
        <w:spacing w:after="0"/>
        <w:jc w:val="both"/>
        <w:rPr>
          <w:b/>
          <w:bCs/>
          <w:sz w:val="20"/>
          <w:szCs w:val="20"/>
        </w:rPr>
      </w:pPr>
    </w:p>
    <w:p w:rsidR="00F23AE0" w:rsidRDefault="00F23AE0" w:rsidP="00500E5A">
      <w:pPr>
        <w:tabs>
          <w:tab w:val="left" w:pos="851"/>
        </w:tabs>
        <w:jc w:val="both"/>
        <w:rPr>
          <w:rFonts w:ascii="Times New Roman CYR" w:hAnsi="Times New Roman CYR" w:cs="Times New Roman CYR"/>
          <w:b/>
          <w:bCs/>
        </w:rPr>
      </w:pPr>
      <w:r>
        <w:rPr>
          <w:rFonts w:ascii="Times New Roman CYR" w:hAnsi="Times New Roman CYR" w:cs="Times New Roman CYR"/>
          <w:b/>
          <w:bCs/>
        </w:rPr>
        <w:t>Главный врач</w:t>
      </w:r>
    </w:p>
    <w:p w:rsidR="00A31564" w:rsidRPr="00500E5A" w:rsidRDefault="00F23AE0" w:rsidP="00500E5A">
      <w:pPr>
        <w:tabs>
          <w:tab w:val="left" w:pos="851"/>
        </w:tabs>
        <w:jc w:val="both"/>
        <w:rPr>
          <w:rFonts w:ascii="Times New Roman CYR" w:hAnsi="Times New Roman CYR" w:cs="Times New Roman CYR"/>
          <w:b/>
          <w:bCs/>
        </w:rPr>
      </w:pPr>
      <w:r>
        <w:rPr>
          <w:rFonts w:ascii="Times New Roman CYR" w:hAnsi="Times New Roman CYR" w:cs="Times New Roman CYR"/>
          <w:b/>
          <w:bCs/>
        </w:rPr>
        <w:t xml:space="preserve">ГКП на ПХВ «Зерендинская ЦРБ»               </w:t>
      </w:r>
      <w:r w:rsidR="00A31564" w:rsidRPr="00500E5A">
        <w:rPr>
          <w:rFonts w:ascii="Times New Roman CYR" w:hAnsi="Times New Roman CYR" w:cs="Times New Roman CYR"/>
          <w:b/>
          <w:bCs/>
        </w:rPr>
        <w:tab/>
        <w:t xml:space="preserve">                                </w:t>
      </w:r>
      <w:r w:rsidR="00A31564" w:rsidRPr="00500E5A">
        <w:rPr>
          <w:rFonts w:ascii="Times New Roman CYR" w:hAnsi="Times New Roman CYR" w:cs="Times New Roman CYR"/>
          <w:b/>
          <w:bCs/>
        </w:rPr>
        <w:tab/>
      </w:r>
      <w:r w:rsidR="00A31564" w:rsidRPr="00500E5A">
        <w:rPr>
          <w:rFonts w:ascii="Times New Roman CYR" w:hAnsi="Times New Roman CYR" w:cs="Times New Roman CYR"/>
          <w:b/>
          <w:bCs/>
        </w:rPr>
        <w:tab/>
      </w:r>
      <w:r>
        <w:rPr>
          <w:rFonts w:ascii="Times New Roman CYR" w:hAnsi="Times New Roman CYR" w:cs="Times New Roman CYR"/>
          <w:b/>
          <w:bCs/>
        </w:rPr>
        <w:t xml:space="preserve">                       Жангалов Б.Б.</w:t>
      </w: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Default="00A31564" w:rsidP="00500E5A">
      <w:pPr>
        <w:jc w:val="both"/>
        <w:rPr>
          <w:color w:val="000000"/>
        </w:rPr>
      </w:pPr>
    </w:p>
    <w:p w:rsidR="00594FCE" w:rsidRDefault="00594FCE" w:rsidP="00500E5A">
      <w:pPr>
        <w:jc w:val="both"/>
        <w:rPr>
          <w:color w:val="000000"/>
        </w:rPr>
      </w:pPr>
    </w:p>
    <w:p w:rsidR="00594FCE" w:rsidRDefault="00594FCE" w:rsidP="00500E5A">
      <w:pPr>
        <w:jc w:val="both"/>
        <w:rPr>
          <w:color w:val="000000"/>
        </w:rPr>
      </w:pPr>
    </w:p>
    <w:p w:rsidR="00594FCE" w:rsidRDefault="00594FCE" w:rsidP="00500E5A">
      <w:pPr>
        <w:jc w:val="both"/>
        <w:rPr>
          <w:color w:val="000000"/>
        </w:rPr>
      </w:pPr>
    </w:p>
    <w:p w:rsidR="00594FCE" w:rsidRDefault="00594FCE" w:rsidP="00500E5A">
      <w:pPr>
        <w:jc w:val="both"/>
        <w:rPr>
          <w:color w:val="000000"/>
        </w:rPr>
      </w:pPr>
    </w:p>
    <w:p w:rsidR="00A31564" w:rsidRPr="00500E5A" w:rsidRDefault="00A31564" w:rsidP="00594FCE">
      <w:pPr>
        <w:jc w:val="right"/>
        <w:rPr>
          <w:color w:val="000000"/>
        </w:rPr>
      </w:pPr>
      <w:r w:rsidRPr="00500E5A">
        <w:rPr>
          <w:color w:val="000000"/>
        </w:rPr>
        <w:lastRenderedPageBreak/>
        <w:t>Пр</w:t>
      </w:r>
      <w:r w:rsidR="00594FCE">
        <w:rPr>
          <w:color w:val="000000"/>
        </w:rPr>
        <w:t>иложение</w:t>
      </w:r>
      <w:r w:rsidR="00CD6512">
        <w:rPr>
          <w:color w:val="000000"/>
        </w:rPr>
        <w:t xml:space="preserve"> 3</w:t>
      </w:r>
    </w:p>
    <w:p w:rsidR="00A31564" w:rsidRPr="00500E5A" w:rsidRDefault="00A31564" w:rsidP="00594FCE">
      <w:pPr>
        <w:ind w:firstLine="5670"/>
        <w:jc w:val="right"/>
        <w:rPr>
          <w:color w:val="000000"/>
        </w:rPr>
      </w:pPr>
      <w:r w:rsidRPr="00500E5A">
        <w:rPr>
          <w:color w:val="000000"/>
        </w:rPr>
        <w:t>к конкурсной</w:t>
      </w:r>
    </w:p>
    <w:p w:rsidR="00A31564" w:rsidRPr="00500E5A" w:rsidRDefault="00A31564" w:rsidP="00594FCE">
      <w:pPr>
        <w:ind w:firstLine="5670"/>
        <w:jc w:val="right"/>
        <w:rPr>
          <w:color w:val="000000"/>
        </w:rPr>
      </w:pPr>
      <w:r w:rsidRPr="00500E5A">
        <w:rPr>
          <w:color w:val="000000"/>
        </w:rPr>
        <w:t>документации</w:t>
      </w:r>
    </w:p>
    <w:p w:rsidR="00A31564" w:rsidRPr="00500E5A" w:rsidRDefault="00A31564" w:rsidP="00500E5A">
      <w:pPr>
        <w:ind w:firstLine="851"/>
        <w:jc w:val="both"/>
        <w:rPr>
          <w:color w:val="000000"/>
        </w:rPr>
      </w:pPr>
      <w:r w:rsidRPr="00500E5A">
        <w:rPr>
          <w:color w:val="000000"/>
        </w:rPr>
        <w:t> </w:t>
      </w:r>
    </w:p>
    <w:p w:rsidR="00A31564" w:rsidRPr="00500E5A" w:rsidRDefault="00A31564" w:rsidP="00594FCE">
      <w:pPr>
        <w:ind w:firstLine="851"/>
        <w:jc w:val="center"/>
        <w:rPr>
          <w:color w:val="000000"/>
        </w:rPr>
      </w:pPr>
    </w:p>
    <w:p w:rsidR="00A31564" w:rsidRPr="00500E5A" w:rsidRDefault="00A31564" w:rsidP="00594FCE">
      <w:pPr>
        <w:jc w:val="center"/>
        <w:rPr>
          <w:color w:val="000000"/>
        </w:rPr>
      </w:pPr>
      <w:r w:rsidRPr="00500E5A">
        <w:rPr>
          <w:b/>
          <w:bCs/>
          <w:color w:val="000000"/>
        </w:rPr>
        <w:t>Заявка на участие в конкурсе</w:t>
      </w:r>
    </w:p>
    <w:p w:rsidR="00A31564" w:rsidRPr="00500E5A" w:rsidRDefault="00A31564" w:rsidP="00594FCE">
      <w:pPr>
        <w:jc w:val="center"/>
        <w:rPr>
          <w:color w:val="000000"/>
        </w:rPr>
      </w:pPr>
      <w:r w:rsidRPr="00500E5A">
        <w:rPr>
          <w:b/>
          <w:bCs/>
          <w:color w:val="000000"/>
        </w:rPr>
        <w:t>(дли юридических лиц)</w:t>
      </w:r>
    </w:p>
    <w:p w:rsidR="00A31564" w:rsidRPr="00500E5A" w:rsidRDefault="00A31564" w:rsidP="00500E5A">
      <w:pPr>
        <w:ind w:firstLine="851"/>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Кому ____________________________________________________________________________________</w:t>
      </w:r>
    </w:p>
    <w:p w:rsidR="00A31564" w:rsidRPr="00500E5A" w:rsidRDefault="00A31564" w:rsidP="00500E5A">
      <w:pPr>
        <w:ind w:firstLine="400"/>
        <w:jc w:val="both"/>
        <w:rPr>
          <w:color w:val="000000"/>
        </w:rPr>
      </w:pPr>
      <w:r w:rsidRPr="00500E5A">
        <w:rPr>
          <w:color w:val="000000"/>
        </w:rPr>
        <w:t>(указывается наименование организатора государственных закупок)</w:t>
      </w:r>
    </w:p>
    <w:p w:rsidR="00A31564" w:rsidRPr="00500E5A" w:rsidRDefault="00A31564" w:rsidP="00500E5A">
      <w:pPr>
        <w:ind w:firstLine="400"/>
        <w:jc w:val="both"/>
        <w:rPr>
          <w:color w:val="000000"/>
        </w:rPr>
      </w:pPr>
      <w:r w:rsidRPr="00500E5A">
        <w:rPr>
          <w:color w:val="000000"/>
        </w:rPr>
        <w:t>От кого___________________________________________________________________________________</w:t>
      </w:r>
    </w:p>
    <w:p w:rsidR="00A31564" w:rsidRPr="00500E5A" w:rsidRDefault="00A31564" w:rsidP="00500E5A">
      <w:pPr>
        <w:ind w:firstLine="400"/>
        <w:jc w:val="both"/>
        <w:rPr>
          <w:color w:val="000000"/>
        </w:rPr>
      </w:pPr>
      <w:r w:rsidRPr="00500E5A">
        <w:rPr>
          <w:color w:val="000000"/>
        </w:rPr>
        <w:t>(указывается полное наименование потенциального поставщика)</w:t>
      </w:r>
    </w:p>
    <w:p w:rsidR="00A31564" w:rsidRPr="00500E5A" w:rsidRDefault="00A31564" w:rsidP="00500E5A">
      <w:pPr>
        <w:ind w:firstLine="400"/>
        <w:jc w:val="both"/>
        <w:rPr>
          <w:color w:val="000000"/>
        </w:rPr>
      </w:pPr>
      <w:r w:rsidRPr="00500E5A">
        <w:rPr>
          <w:color w:val="000000"/>
        </w:rPr>
        <w:t>1. Сведения о юридическом лице, претендующем на участие в конкурсе (потенциальном поставщике):</w:t>
      </w:r>
    </w:p>
    <w:p w:rsidR="00A31564" w:rsidRPr="00500E5A" w:rsidRDefault="00A31564" w:rsidP="00500E5A">
      <w:pPr>
        <w:ind w:firstLine="400"/>
        <w:jc w:val="both"/>
        <w:rPr>
          <w:color w:val="000000"/>
        </w:rPr>
      </w:pPr>
      <w:r w:rsidRPr="00500E5A">
        <w:rPr>
          <w:color w:val="000000"/>
        </w:rPr>
        <w:t> </w:t>
      </w:r>
    </w:p>
    <w:tbl>
      <w:tblPr>
        <w:tblW w:w="5000" w:type="pct"/>
        <w:tblInd w:w="2" w:type="dxa"/>
        <w:tblCellMar>
          <w:left w:w="0" w:type="dxa"/>
          <w:right w:w="0" w:type="dxa"/>
        </w:tblCellMar>
        <w:tblLook w:val="0000"/>
      </w:tblPr>
      <w:tblGrid>
        <w:gridCol w:w="5211"/>
        <w:gridCol w:w="4826"/>
      </w:tblGrid>
      <w:tr w:rsidR="00A31564" w:rsidRPr="00500E5A">
        <w:tc>
          <w:tcPr>
            <w:tcW w:w="25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Юридический, почтовый адрес и контактные телефоны, потенциального поставщика</w:t>
            </w:r>
          </w:p>
        </w:tc>
        <w:tc>
          <w:tcPr>
            <w:tcW w:w="237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r>
      <w:tr w:rsidR="00A31564" w:rsidRPr="00500E5A">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Банковские реквизиты юридического лица (РНН, БИК, ИИК), а также полное наименование и адрес банка или его филиала, в котором юридическое лицо обслуживается</w:t>
            </w:r>
          </w:p>
        </w:tc>
        <w:tc>
          <w:tcPr>
            <w:tcW w:w="2372"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r>
      <w:tr w:rsidR="00A31564" w:rsidRPr="00500E5A">
        <w:tc>
          <w:tcPr>
            <w:tcW w:w="256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Ф.И.О. первого руководителя юридического лица</w:t>
            </w:r>
          </w:p>
        </w:tc>
        <w:tc>
          <w:tcPr>
            <w:tcW w:w="2372"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r>
    </w:tbl>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2. ___________________ (указывается полное наименование юридического лица) настоящей заявкой выражает желание принять участие в государственных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конкурсной документацией.</w:t>
      </w:r>
    </w:p>
    <w:p w:rsidR="00A31564" w:rsidRPr="00500E5A" w:rsidRDefault="00A31564" w:rsidP="00500E5A">
      <w:pPr>
        <w:ind w:firstLine="400"/>
        <w:jc w:val="both"/>
        <w:rPr>
          <w:color w:val="000000"/>
        </w:rPr>
      </w:pPr>
      <w:r w:rsidRPr="00500E5A">
        <w:rPr>
          <w:color w:val="000000"/>
        </w:rPr>
        <w:t>3. Потенциальный поставщик настоящей заявкой подтверждает отсутствие нарушений ограничений, предусмотренных статьей 6 Закона Республики Казахстан «О государственных закупках» (далее - Закон).</w:t>
      </w:r>
    </w:p>
    <w:p w:rsidR="00A31564" w:rsidRPr="00500E5A" w:rsidRDefault="00A31564" w:rsidP="00500E5A">
      <w:pPr>
        <w:ind w:firstLine="400"/>
        <w:jc w:val="both"/>
        <w:rPr>
          <w:color w:val="000000"/>
        </w:rPr>
      </w:pPr>
      <w:r w:rsidRPr="00500E5A">
        <w:rPr>
          <w:color w:val="000000"/>
        </w:rPr>
        <w:t>Настоящим также выражается согласие потенциальною поставщика на расторжение в порядке, установленном законами Республики Казахстан, договора о государственных закупках (товара(ов), работ, услуг - указать необходимое), предусмотренного пунктом 9 статьи 37 Закона.</w:t>
      </w:r>
    </w:p>
    <w:p w:rsidR="00A31564" w:rsidRPr="00500E5A" w:rsidRDefault="00A31564" w:rsidP="00500E5A">
      <w:pPr>
        <w:ind w:firstLine="400"/>
        <w:jc w:val="both"/>
        <w:rPr>
          <w:color w:val="000000"/>
        </w:rPr>
      </w:pPr>
      <w:r w:rsidRPr="00500E5A">
        <w:rPr>
          <w:color w:val="000000"/>
        </w:rPr>
        <w:t>4. Потенциальный поставщик подтверждает, что он ознакомлен с конкурсной документацией и осведомлен об ответственности за предоставление организатору государственных закупок и конкурсной комиссии недостоверных сведений о своей правомочности, квалификации, качественных и иных характеристиках (поставляемого товар(ов), выполняемых работ, оказываемых услуг - указать необходимое), соблюдении им авторских и смежных прав, а так же иных ограничений, предусмотренных действующим законодательством Республики Казахстан.</w:t>
      </w:r>
    </w:p>
    <w:p w:rsidR="00A31564" w:rsidRPr="00500E5A" w:rsidRDefault="00A31564" w:rsidP="00500E5A">
      <w:pPr>
        <w:ind w:firstLine="400"/>
        <w:jc w:val="both"/>
        <w:rPr>
          <w:color w:val="000000"/>
        </w:rPr>
      </w:pPr>
      <w:r w:rsidRPr="00500E5A">
        <w:rPr>
          <w:color w:val="000000"/>
        </w:rPr>
        <w:t>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A31564" w:rsidRPr="00500E5A" w:rsidRDefault="00A31564" w:rsidP="00500E5A">
      <w:pPr>
        <w:ind w:firstLine="400"/>
        <w:jc w:val="both"/>
        <w:rPr>
          <w:color w:val="000000"/>
        </w:rPr>
      </w:pPr>
      <w:r w:rsidRPr="00500E5A">
        <w:rPr>
          <w:color w:val="000000"/>
        </w:rPr>
        <w:t xml:space="preserve">5-8. Исключены в соответствии с постановлением Правительства РК от 31.12.08 г. № 1356 </w:t>
      </w:r>
      <w:r w:rsidRPr="00500E5A">
        <w:rPr>
          <w:i/>
          <w:iCs/>
          <w:color w:val="FF0000"/>
        </w:rPr>
        <w:t>(</w:t>
      </w:r>
      <w:r w:rsidRPr="00500E5A">
        <w:rPr>
          <w:i/>
          <w:iCs/>
          <w:color w:val="333399"/>
          <w:u w:val="single"/>
        </w:rPr>
        <w:t>см. стар. ред.</w:t>
      </w:r>
      <w:r w:rsidRPr="00500E5A">
        <w:rPr>
          <w:i/>
          <w:iCs/>
          <w:color w:val="FF0000"/>
        </w:rPr>
        <w:t>)</w:t>
      </w:r>
    </w:p>
    <w:p w:rsidR="00A31564" w:rsidRPr="00500E5A" w:rsidRDefault="00A31564" w:rsidP="00500E5A">
      <w:pPr>
        <w:ind w:firstLine="400"/>
        <w:jc w:val="both"/>
        <w:rPr>
          <w:color w:val="000000"/>
        </w:rPr>
      </w:pPr>
      <w:r w:rsidRPr="00500E5A">
        <w:rPr>
          <w:color w:val="000000"/>
        </w:rPr>
        <w:t>9. Настоящая конкурсная заявка действует в течение 45 дней.</w:t>
      </w:r>
    </w:p>
    <w:p w:rsidR="00A31564" w:rsidRPr="00500E5A" w:rsidRDefault="00A31564" w:rsidP="00500E5A">
      <w:pPr>
        <w:ind w:firstLine="400"/>
        <w:jc w:val="both"/>
        <w:rPr>
          <w:color w:val="000000"/>
        </w:rPr>
      </w:pPr>
      <w:r w:rsidRPr="00500E5A">
        <w:rPr>
          <w:color w:val="000000"/>
        </w:rPr>
        <w:t xml:space="preserve">10. В случае признания нашей конкурсной заявки выигравшей, мы внесем обеспечение исполнения договора о государственных закупках на сумму, составляющую </w:t>
      </w:r>
      <w:r w:rsidRPr="00500E5A">
        <w:rPr>
          <w:b/>
          <w:bCs/>
          <w:color w:val="000000"/>
        </w:rPr>
        <w:t>три процента</w:t>
      </w:r>
      <w:r w:rsidRPr="00500E5A">
        <w:rPr>
          <w:color w:val="000000"/>
        </w:rPr>
        <w:t xml:space="preserve"> от общей суммы договора.</w:t>
      </w:r>
    </w:p>
    <w:p w:rsidR="00A31564" w:rsidRPr="00500E5A" w:rsidRDefault="00A31564" w:rsidP="00500E5A">
      <w:pPr>
        <w:ind w:firstLine="400"/>
        <w:jc w:val="both"/>
        <w:rPr>
          <w:color w:val="000000"/>
        </w:rPr>
      </w:pPr>
      <w:r w:rsidRPr="00500E5A">
        <w:rPr>
          <w:color w:val="000000"/>
        </w:rPr>
        <w:t>11. До момента заключения договора о государственных закупках настоящая заявка на участие в конкурсе вместе с Вашим уведомлением о признании ее выигравшей будет выполнять роль обязательного договора между нами.</w:t>
      </w:r>
    </w:p>
    <w:p w:rsidR="00A31564" w:rsidRPr="00500E5A" w:rsidRDefault="00A31564" w:rsidP="00500E5A">
      <w:pPr>
        <w:ind w:firstLine="400"/>
        <w:jc w:val="both"/>
        <w:rPr>
          <w:color w:val="000000"/>
        </w:rPr>
      </w:pPr>
      <w:r w:rsidRPr="00500E5A">
        <w:rPr>
          <w:color w:val="000000"/>
        </w:rPr>
        <w:t>____________________________________________</w:t>
      </w:r>
    </w:p>
    <w:p w:rsidR="00A31564" w:rsidRPr="00500E5A" w:rsidRDefault="00A31564" w:rsidP="00500E5A">
      <w:pPr>
        <w:ind w:firstLine="400"/>
        <w:jc w:val="both"/>
        <w:rPr>
          <w:color w:val="000000"/>
        </w:rPr>
      </w:pPr>
      <w:r w:rsidRPr="00500E5A">
        <w:rPr>
          <w:color w:val="000000"/>
        </w:rPr>
        <w:t>___________________/________________________/</w:t>
      </w:r>
    </w:p>
    <w:p w:rsidR="00A31564" w:rsidRPr="00500E5A" w:rsidRDefault="00A31564" w:rsidP="00500E5A">
      <w:pPr>
        <w:ind w:firstLine="400"/>
        <w:jc w:val="both"/>
        <w:rPr>
          <w:color w:val="000000"/>
        </w:rPr>
      </w:pPr>
      <w:r w:rsidRPr="00500E5A">
        <w:rPr>
          <w:color w:val="000000"/>
        </w:rPr>
        <w:t xml:space="preserve">(Должность, Ф.И.О. первого руководителя либо его заместителя </w:t>
      </w:r>
    </w:p>
    <w:p w:rsidR="00A31564" w:rsidRPr="00500E5A" w:rsidRDefault="00A31564" w:rsidP="00500E5A">
      <w:pPr>
        <w:ind w:firstLine="400"/>
        <w:jc w:val="both"/>
        <w:rPr>
          <w:color w:val="000000"/>
        </w:rPr>
      </w:pPr>
      <w:r w:rsidRPr="00500E5A">
        <w:rPr>
          <w:color w:val="000000"/>
        </w:rPr>
        <w:t>юридического лица - потенциального поставщика и его подпись)</w:t>
      </w:r>
    </w:p>
    <w:p w:rsidR="00A31564" w:rsidRPr="00500E5A" w:rsidRDefault="00A31564" w:rsidP="00500E5A">
      <w:pPr>
        <w:ind w:firstLine="851"/>
        <w:jc w:val="both"/>
        <w:rPr>
          <w:color w:val="000000"/>
        </w:rPr>
      </w:pPr>
      <w:r w:rsidRPr="00500E5A">
        <w:rPr>
          <w:color w:val="000000"/>
        </w:rPr>
        <w:t> </w:t>
      </w:r>
    </w:p>
    <w:p w:rsidR="00A31564" w:rsidRPr="00500E5A" w:rsidRDefault="00A31564" w:rsidP="00500E5A">
      <w:pPr>
        <w:ind w:firstLine="851"/>
        <w:jc w:val="both"/>
        <w:rPr>
          <w:color w:val="000000"/>
        </w:rPr>
      </w:pPr>
      <w:r w:rsidRPr="00500E5A">
        <w:rPr>
          <w:color w:val="000000"/>
        </w:rPr>
        <w:t> </w:t>
      </w:r>
    </w:p>
    <w:p w:rsidR="00A31564" w:rsidRPr="00500E5A" w:rsidRDefault="00A31564" w:rsidP="00500E5A">
      <w:pPr>
        <w:ind w:firstLine="400"/>
        <w:jc w:val="both"/>
        <w:rPr>
          <w:color w:val="000000"/>
        </w:rPr>
      </w:pPr>
      <w:r w:rsidRPr="00500E5A">
        <w:rPr>
          <w:b/>
          <w:bCs/>
          <w:color w:val="000000"/>
        </w:rPr>
        <w:t>Дата заполнения ____________________</w:t>
      </w:r>
    </w:p>
    <w:p w:rsidR="00A31564" w:rsidRPr="00500E5A" w:rsidRDefault="00A31564" w:rsidP="00500E5A">
      <w:pPr>
        <w:ind w:firstLine="851"/>
        <w:jc w:val="both"/>
        <w:rPr>
          <w:color w:val="000000"/>
        </w:rPr>
      </w:pPr>
      <w:r w:rsidRPr="00500E5A">
        <w:rPr>
          <w:b/>
          <w:bCs/>
          <w:color w:val="000000"/>
        </w:rPr>
        <w:t> </w:t>
      </w:r>
    </w:p>
    <w:p w:rsidR="00A31564" w:rsidRPr="00500E5A" w:rsidRDefault="00A31564" w:rsidP="00500E5A">
      <w:pPr>
        <w:ind w:firstLine="851"/>
        <w:jc w:val="both"/>
        <w:rPr>
          <w:color w:val="000000"/>
        </w:rPr>
      </w:pPr>
      <w:r w:rsidRPr="00500E5A">
        <w:rPr>
          <w:b/>
          <w:bCs/>
          <w:color w:val="000000"/>
        </w:rPr>
        <w:t> </w:t>
      </w:r>
    </w:p>
    <w:p w:rsidR="00A31564" w:rsidRPr="00500E5A" w:rsidRDefault="00A31564" w:rsidP="00500E5A">
      <w:pPr>
        <w:ind w:firstLine="400"/>
        <w:jc w:val="both"/>
        <w:rPr>
          <w:color w:val="000000"/>
        </w:rPr>
      </w:pPr>
      <w:r w:rsidRPr="00500E5A">
        <w:rPr>
          <w:b/>
          <w:bCs/>
          <w:color w:val="000000"/>
        </w:rPr>
        <w:t>М.П.</w:t>
      </w:r>
    </w:p>
    <w:p w:rsidR="00A31564" w:rsidRPr="00500E5A" w:rsidRDefault="00A31564" w:rsidP="00500E5A">
      <w:pPr>
        <w:jc w:val="both"/>
        <w:rPr>
          <w:color w:val="000000"/>
        </w:rPr>
      </w:pPr>
      <w:r w:rsidRPr="00500E5A">
        <w:rPr>
          <w:color w:val="000000"/>
        </w:rPr>
        <w:t> </w:t>
      </w:r>
    </w:p>
    <w:p w:rsidR="00A31564" w:rsidRPr="00500E5A" w:rsidRDefault="00A31564" w:rsidP="00500E5A">
      <w:pPr>
        <w:jc w:val="both"/>
        <w:rPr>
          <w:color w:val="000000"/>
        </w:rPr>
      </w:pPr>
      <w:bookmarkStart w:id="5" w:name="SUB35"/>
      <w:bookmarkEnd w:id="5"/>
    </w:p>
    <w:p w:rsidR="00A31564" w:rsidRPr="00500E5A" w:rsidRDefault="00A31564" w:rsidP="00500E5A">
      <w:pPr>
        <w:jc w:val="both"/>
        <w:rPr>
          <w:color w:val="000000"/>
        </w:rPr>
      </w:pPr>
    </w:p>
    <w:p w:rsidR="00A31564" w:rsidRPr="00500E5A" w:rsidRDefault="00A31564" w:rsidP="00500E5A">
      <w:pPr>
        <w:jc w:val="both"/>
        <w:rPr>
          <w:color w:val="000000"/>
        </w:rPr>
      </w:pPr>
    </w:p>
    <w:p w:rsidR="00594FCE" w:rsidRDefault="00594FCE" w:rsidP="00500E5A">
      <w:pPr>
        <w:ind w:firstLine="400"/>
        <w:jc w:val="both"/>
        <w:rPr>
          <w:color w:val="000000"/>
        </w:rPr>
      </w:pPr>
      <w:bookmarkStart w:id="6" w:name="SUB36"/>
      <w:bookmarkStart w:id="7" w:name="SUB37"/>
      <w:bookmarkStart w:id="8" w:name="SUB38"/>
      <w:bookmarkEnd w:id="6"/>
      <w:bookmarkEnd w:id="7"/>
      <w:bookmarkEnd w:id="8"/>
    </w:p>
    <w:p w:rsidR="00594FCE" w:rsidRDefault="00594FCE" w:rsidP="00500E5A">
      <w:pPr>
        <w:ind w:firstLine="400"/>
        <w:jc w:val="both"/>
        <w:rPr>
          <w:color w:val="000000"/>
        </w:rPr>
      </w:pPr>
    </w:p>
    <w:p w:rsidR="00594FCE" w:rsidRDefault="00594FCE" w:rsidP="00500E5A">
      <w:pPr>
        <w:ind w:firstLine="400"/>
        <w:jc w:val="both"/>
        <w:rPr>
          <w:color w:val="000000"/>
        </w:rPr>
      </w:pPr>
    </w:p>
    <w:p w:rsidR="00594FCE" w:rsidRDefault="00594FCE" w:rsidP="00500E5A">
      <w:pPr>
        <w:ind w:firstLine="400"/>
        <w:jc w:val="both"/>
        <w:rPr>
          <w:color w:val="000000"/>
        </w:rPr>
      </w:pPr>
    </w:p>
    <w:p w:rsidR="00594FCE" w:rsidRDefault="00594FCE" w:rsidP="00500E5A">
      <w:pPr>
        <w:ind w:firstLine="400"/>
        <w:jc w:val="both"/>
        <w:rPr>
          <w:color w:val="000000"/>
        </w:rPr>
      </w:pPr>
    </w:p>
    <w:p w:rsidR="00594FCE" w:rsidRDefault="00594FCE" w:rsidP="00500E5A">
      <w:pPr>
        <w:ind w:firstLine="400"/>
        <w:jc w:val="both"/>
        <w:rPr>
          <w:color w:val="000000"/>
        </w:rPr>
      </w:pPr>
    </w:p>
    <w:p w:rsidR="00A31564" w:rsidRPr="00500E5A" w:rsidRDefault="00A31564" w:rsidP="00594FCE">
      <w:pPr>
        <w:ind w:firstLine="400"/>
        <w:jc w:val="right"/>
        <w:rPr>
          <w:color w:val="000000"/>
        </w:rPr>
      </w:pPr>
      <w:r w:rsidRPr="00500E5A">
        <w:rPr>
          <w:color w:val="000000"/>
        </w:rPr>
        <w:t xml:space="preserve">Приложение </w:t>
      </w:r>
      <w:r w:rsidR="00CD6512">
        <w:rPr>
          <w:color w:val="000000"/>
        </w:rPr>
        <w:t>4</w:t>
      </w:r>
      <w:r w:rsidRPr="00500E5A">
        <w:rPr>
          <w:color w:val="000000"/>
        </w:rPr>
        <w:t xml:space="preserve">    </w:t>
      </w:r>
      <w:r w:rsidRPr="00500E5A">
        <w:rPr>
          <w:color w:val="000000"/>
        </w:rPr>
        <w:br/>
        <w:t xml:space="preserve">к Типовой конкурсной </w:t>
      </w:r>
      <w:r w:rsidRPr="00500E5A">
        <w:rPr>
          <w:color w:val="000000"/>
        </w:rPr>
        <w:br/>
        <w:t xml:space="preserve">документации     </w:t>
      </w:r>
    </w:p>
    <w:p w:rsidR="00594FCE" w:rsidRDefault="00594FCE" w:rsidP="00594FCE">
      <w:pPr>
        <w:ind w:firstLine="400"/>
        <w:jc w:val="center"/>
        <w:rPr>
          <w:b/>
          <w:bCs/>
          <w:color w:val="000000"/>
        </w:rPr>
      </w:pPr>
    </w:p>
    <w:p w:rsidR="00A31564" w:rsidRPr="00500E5A" w:rsidRDefault="00A31564" w:rsidP="00594FCE">
      <w:pPr>
        <w:ind w:firstLine="400"/>
        <w:jc w:val="center"/>
        <w:rPr>
          <w:b/>
          <w:bCs/>
          <w:color w:val="000000"/>
        </w:rPr>
      </w:pPr>
      <w:r w:rsidRPr="00500E5A">
        <w:rPr>
          <w:b/>
          <w:bCs/>
          <w:color w:val="000000"/>
        </w:rPr>
        <w:t xml:space="preserve">Сведения о квалификации </w:t>
      </w:r>
      <w:r w:rsidRPr="00500E5A">
        <w:rPr>
          <w:b/>
          <w:bCs/>
          <w:color w:val="000000"/>
        </w:rPr>
        <w:br/>
        <w:t>(заполняется потенциальным поставщиком при закупках работ)</w:t>
      </w:r>
    </w:p>
    <w:p w:rsidR="00A31564" w:rsidRPr="00500E5A" w:rsidRDefault="00A31564" w:rsidP="00594FCE">
      <w:pPr>
        <w:ind w:firstLine="400"/>
        <w:jc w:val="center"/>
        <w:rPr>
          <w:b/>
          <w:bCs/>
          <w:color w:val="000000"/>
        </w:rPr>
      </w:pPr>
    </w:p>
    <w:p w:rsidR="00A31564" w:rsidRPr="00500E5A" w:rsidRDefault="00A31564" w:rsidP="00500E5A">
      <w:pPr>
        <w:widowControl/>
        <w:numPr>
          <w:ilvl w:val="0"/>
          <w:numId w:val="15"/>
        </w:numPr>
        <w:tabs>
          <w:tab w:val="clear" w:pos="2095"/>
          <w:tab w:val="num" w:pos="360"/>
        </w:tabs>
        <w:autoSpaceDE/>
        <w:autoSpaceDN/>
        <w:adjustRightInd/>
        <w:ind w:hanging="1735"/>
        <w:jc w:val="both"/>
        <w:rPr>
          <w:color w:val="000000"/>
        </w:rPr>
      </w:pPr>
      <w:r w:rsidRPr="00500E5A">
        <w:rPr>
          <w:color w:val="000000"/>
        </w:rPr>
        <w:t xml:space="preserve">Наименование потенциального поставщика </w:t>
      </w:r>
    </w:p>
    <w:p w:rsidR="00A31564" w:rsidRPr="00500E5A" w:rsidRDefault="00A31564" w:rsidP="00500E5A">
      <w:pPr>
        <w:jc w:val="both"/>
        <w:rPr>
          <w:i/>
          <w:iCs/>
          <w:color w:val="FF0000"/>
        </w:rPr>
      </w:pPr>
      <w:r w:rsidRPr="00500E5A">
        <w:rPr>
          <w:color w:val="000000"/>
        </w:rPr>
        <w:t xml:space="preserve">_____________________________________________________________ </w:t>
      </w:r>
      <w:r w:rsidRPr="00500E5A">
        <w:rPr>
          <w:color w:val="000000"/>
        </w:rPr>
        <w:br/>
        <w:t xml:space="preserve">             </w:t>
      </w:r>
      <w:r w:rsidRPr="00500E5A">
        <w:rPr>
          <w:i/>
          <w:iCs/>
          <w:color w:val="FF0000"/>
        </w:rPr>
        <w:t>Сноска. Пункт 1 в редакции постановления Правительства РК от 31.12.2008 N 1356 (порядок введения в действие см. п.3).</w:t>
      </w:r>
    </w:p>
    <w:p w:rsidR="00A31564" w:rsidRPr="00500E5A" w:rsidRDefault="00A31564" w:rsidP="00500E5A">
      <w:pPr>
        <w:ind w:firstLine="400"/>
        <w:jc w:val="both"/>
        <w:rPr>
          <w:color w:val="000000"/>
        </w:rPr>
      </w:pPr>
      <w:r w:rsidRPr="00500E5A">
        <w:rPr>
          <w:i/>
          <w:iCs/>
          <w:color w:val="FF0000"/>
        </w:rPr>
        <w:t xml:space="preserve"> </w:t>
      </w:r>
      <w:r w:rsidRPr="00500E5A">
        <w:rPr>
          <w:i/>
          <w:iCs/>
          <w:color w:val="FF0000"/>
        </w:rPr>
        <w:br/>
      </w:r>
      <w:r w:rsidRPr="00500E5A">
        <w:rPr>
          <w:color w:val="000000"/>
        </w:rPr>
        <w:t xml:space="preserve">      2. Объем работ, выполненных потенциальным поставщиком в течение последних пяти лет (при его наличии), в тенге__________. </w:t>
      </w:r>
    </w:p>
    <w:tbl>
      <w:tblPr>
        <w:tblW w:w="0" w:type="auto"/>
        <w:tblCellSpacing w:w="0" w:type="dxa"/>
        <w:tblInd w:w="-43"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2265"/>
        <w:gridCol w:w="1845"/>
        <w:gridCol w:w="2910"/>
        <w:gridCol w:w="2280"/>
      </w:tblGrid>
      <w:tr w:rsidR="00A31564" w:rsidRPr="00500E5A">
        <w:trPr>
          <w:tblCellSpacing w:w="0" w:type="dxa"/>
        </w:trPr>
        <w:tc>
          <w:tcPr>
            <w:tcW w:w="2265" w:type="dxa"/>
            <w:tcBorders>
              <w:top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r w:rsidRPr="00500E5A">
              <w:rPr>
                <w:color w:val="000000"/>
              </w:rPr>
              <w:t xml:space="preserve">Наименование и </w:t>
            </w:r>
            <w:r w:rsidRPr="00500E5A">
              <w:rPr>
                <w:color w:val="000000"/>
              </w:rPr>
              <w:br/>
              <w:t xml:space="preserve">местонахождение </w:t>
            </w:r>
            <w:r w:rsidRPr="00500E5A">
              <w:rPr>
                <w:color w:val="000000"/>
              </w:rPr>
              <w:br/>
              <w:t xml:space="preserve">объектов </w:t>
            </w:r>
          </w:p>
        </w:tc>
        <w:tc>
          <w:tcPr>
            <w:tcW w:w="1845"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r w:rsidRPr="00500E5A">
              <w:rPr>
                <w:color w:val="000000"/>
              </w:rPr>
              <w:t xml:space="preserve">Наименование </w:t>
            </w:r>
            <w:r w:rsidRPr="00500E5A">
              <w:rPr>
                <w:color w:val="000000"/>
              </w:rPr>
              <w:br/>
              <w:t xml:space="preserve">заказчиков и </w:t>
            </w:r>
            <w:r w:rsidRPr="00500E5A">
              <w:rPr>
                <w:color w:val="000000"/>
              </w:rPr>
              <w:br/>
              <w:t xml:space="preserve">номера их </w:t>
            </w:r>
            <w:r w:rsidRPr="00500E5A">
              <w:rPr>
                <w:color w:val="000000"/>
              </w:rPr>
              <w:br/>
              <w:t xml:space="preserve">телефонов </w:t>
            </w:r>
          </w:p>
        </w:tc>
        <w:tc>
          <w:tcPr>
            <w:tcW w:w="2910"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r w:rsidRPr="00500E5A">
              <w:rPr>
                <w:color w:val="000000"/>
              </w:rPr>
              <w:t xml:space="preserve">Тип работ и год </w:t>
            </w:r>
            <w:r w:rsidRPr="00500E5A">
              <w:rPr>
                <w:color w:val="000000"/>
              </w:rPr>
              <w:br/>
              <w:t xml:space="preserve">завершения объектов </w:t>
            </w:r>
          </w:p>
        </w:tc>
        <w:tc>
          <w:tcPr>
            <w:tcW w:w="2280" w:type="dxa"/>
            <w:tcBorders>
              <w:top w:val="outset" w:sz="6" w:space="0" w:color="000000"/>
              <w:left w:val="outset" w:sz="6" w:space="0" w:color="000000"/>
              <w:bottom w:val="outset" w:sz="6" w:space="0" w:color="000000"/>
            </w:tcBorders>
            <w:shd w:val="clear" w:color="auto" w:fill="FFFFFF"/>
          </w:tcPr>
          <w:p w:rsidR="00A31564" w:rsidRPr="00500E5A" w:rsidRDefault="00A31564" w:rsidP="00500E5A">
            <w:pPr>
              <w:ind w:firstLine="400"/>
              <w:jc w:val="both"/>
              <w:rPr>
                <w:color w:val="000000"/>
              </w:rPr>
            </w:pPr>
            <w:r w:rsidRPr="00500E5A">
              <w:rPr>
                <w:color w:val="000000"/>
              </w:rPr>
              <w:t xml:space="preserve">Стоимость </w:t>
            </w:r>
            <w:r w:rsidRPr="00500E5A">
              <w:rPr>
                <w:color w:val="000000"/>
              </w:rPr>
              <w:br/>
              <w:t xml:space="preserve">договора, тенге </w:t>
            </w:r>
            <w:r w:rsidRPr="00500E5A">
              <w:rPr>
                <w:color w:val="000000"/>
              </w:rPr>
              <w:br/>
              <w:t xml:space="preserve">(может не указываться) </w:t>
            </w:r>
          </w:p>
        </w:tc>
      </w:tr>
      <w:tr w:rsidR="00A31564" w:rsidRPr="00500E5A">
        <w:trPr>
          <w:tblCellSpacing w:w="0" w:type="dxa"/>
        </w:trPr>
        <w:tc>
          <w:tcPr>
            <w:tcW w:w="2265" w:type="dxa"/>
            <w:tcBorders>
              <w:top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1845"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2910"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2280" w:type="dxa"/>
            <w:tcBorders>
              <w:top w:val="outset" w:sz="6" w:space="0" w:color="000000"/>
              <w:left w:val="outset" w:sz="6" w:space="0" w:color="000000"/>
              <w:bottom w:val="outset" w:sz="6" w:space="0" w:color="000000"/>
            </w:tcBorders>
            <w:shd w:val="clear" w:color="auto" w:fill="FFFFFF"/>
          </w:tcPr>
          <w:p w:rsidR="00A31564" w:rsidRPr="00500E5A" w:rsidRDefault="00A31564" w:rsidP="00500E5A">
            <w:pPr>
              <w:ind w:firstLine="400"/>
              <w:jc w:val="both"/>
              <w:rPr>
                <w:color w:val="000000"/>
              </w:rPr>
            </w:pPr>
          </w:p>
        </w:tc>
      </w:tr>
      <w:tr w:rsidR="00A31564" w:rsidRPr="00500E5A">
        <w:trPr>
          <w:tblCellSpacing w:w="0" w:type="dxa"/>
        </w:trPr>
        <w:tc>
          <w:tcPr>
            <w:tcW w:w="2265" w:type="dxa"/>
            <w:tcBorders>
              <w:top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1845"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2910"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2280" w:type="dxa"/>
            <w:tcBorders>
              <w:top w:val="outset" w:sz="6" w:space="0" w:color="000000"/>
              <w:left w:val="outset" w:sz="6" w:space="0" w:color="000000"/>
              <w:bottom w:val="outset" w:sz="6" w:space="0" w:color="000000"/>
            </w:tcBorders>
            <w:shd w:val="clear" w:color="auto" w:fill="FFFFFF"/>
          </w:tcPr>
          <w:p w:rsidR="00A31564" w:rsidRPr="00500E5A" w:rsidRDefault="00A31564" w:rsidP="00500E5A">
            <w:pPr>
              <w:ind w:firstLine="400"/>
              <w:jc w:val="both"/>
              <w:rPr>
                <w:color w:val="000000"/>
              </w:rPr>
            </w:pPr>
          </w:p>
        </w:tc>
      </w:tr>
    </w:tbl>
    <w:p w:rsidR="00A31564" w:rsidRPr="00500E5A" w:rsidRDefault="00A31564" w:rsidP="00500E5A">
      <w:pPr>
        <w:ind w:firstLine="400"/>
        <w:jc w:val="both"/>
        <w:rPr>
          <w:color w:val="000000"/>
        </w:rPr>
      </w:pPr>
      <w:r w:rsidRPr="00500E5A">
        <w:rPr>
          <w:color w:val="000000"/>
        </w:rPr>
        <w:t xml:space="preserve">      </w:t>
      </w:r>
      <w:r w:rsidRPr="00500E5A">
        <w:rPr>
          <w:i/>
          <w:iCs/>
          <w:color w:val="FF0000"/>
        </w:rPr>
        <w:t>Сноска. Пункт 2 с изменениями, внесенными постановлением Правительства РК от 31.12.2008 N 1356 (порядок введения в действие см. п.3).</w:t>
      </w:r>
      <w:r w:rsidRPr="00500E5A">
        <w:rPr>
          <w:color w:val="000000"/>
        </w:rPr>
        <w:t xml:space="preserve">                                                        3. Для выполнения работ имеет существенное значение наличие у потенциального поставщика следующих единиц оборудования (строительных механизмов, машин), с приложением копий подтверждающих документов. Потенциальный поставщик должен ответить на все вопросы, перечисленные в таблице ниже: </w:t>
      </w:r>
    </w:p>
    <w:tbl>
      <w:tblPr>
        <w:tblW w:w="0" w:type="auto"/>
        <w:tblCellSpacing w:w="0" w:type="dxa"/>
        <w:tblInd w:w="-43"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tblPr>
      <w:tblGrid>
        <w:gridCol w:w="2070"/>
        <w:gridCol w:w="1515"/>
        <w:gridCol w:w="2190"/>
        <w:gridCol w:w="2250"/>
      </w:tblGrid>
      <w:tr w:rsidR="00A31564" w:rsidRPr="00500E5A">
        <w:trPr>
          <w:trHeight w:val="1500"/>
          <w:tblCellSpacing w:w="0" w:type="dxa"/>
        </w:trPr>
        <w:tc>
          <w:tcPr>
            <w:tcW w:w="2070" w:type="dxa"/>
            <w:tcBorders>
              <w:top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r w:rsidRPr="00500E5A">
              <w:rPr>
                <w:color w:val="000000"/>
              </w:rPr>
              <w:t xml:space="preserve">Вид </w:t>
            </w:r>
            <w:r w:rsidRPr="00500E5A">
              <w:rPr>
                <w:color w:val="000000"/>
              </w:rPr>
              <w:br/>
              <w:t xml:space="preserve">оборудования </w:t>
            </w:r>
            <w:r w:rsidRPr="00500E5A">
              <w:rPr>
                <w:color w:val="000000"/>
              </w:rPr>
              <w:br/>
              <w:t xml:space="preserve">(строительных </w:t>
            </w:r>
            <w:r w:rsidRPr="00500E5A">
              <w:rPr>
                <w:color w:val="000000"/>
              </w:rPr>
              <w:br/>
              <w:t xml:space="preserve">механизмов, </w:t>
            </w:r>
            <w:r w:rsidRPr="00500E5A">
              <w:rPr>
                <w:color w:val="000000"/>
              </w:rPr>
              <w:br/>
              <w:t xml:space="preserve">машин) </w:t>
            </w:r>
          </w:p>
        </w:tc>
        <w:tc>
          <w:tcPr>
            <w:tcW w:w="1515"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r w:rsidRPr="00500E5A">
              <w:rPr>
                <w:color w:val="000000"/>
              </w:rPr>
              <w:t xml:space="preserve">Количество </w:t>
            </w:r>
            <w:r w:rsidRPr="00500E5A">
              <w:rPr>
                <w:color w:val="000000"/>
              </w:rPr>
              <w:br/>
              <w:t xml:space="preserve">имеющихся </w:t>
            </w:r>
            <w:r w:rsidRPr="00500E5A">
              <w:rPr>
                <w:color w:val="000000"/>
              </w:rPr>
              <w:br/>
              <w:t xml:space="preserve">единиц </w:t>
            </w:r>
          </w:p>
        </w:tc>
        <w:tc>
          <w:tcPr>
            <w:tcW w:w="2190"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r w:rsidRPr="00500E5A">
              <w:rPr>
                <w:color w:val="000000"/>
              </w:rPr>
              <w:t xml:space="preserve">Состояние </w:t>
            </w:r>
            <w:r w:rsidRPr="00500E5A">
              <w:rPr>
                <w:color w:val="000000"/>
              </w:rPr>
              <w:br/>
              <w:t xml:space="preserve">(новое, </w:t>
            </w:r>
            <w:r w:rsidRPr="00500E5A">
              <w:rPr>
                <w:color w:val="000000"/>
              </w:rPr>
              <w:br/>
              <w:t xml:space="preserve">хорошее, </w:t>
            </w:r>
            <w:r w:rsidRPr="00500E5A">
              <w:rPr>
                <w:color w:val="000000"/>
              </w:rPr>
              <w:br/>
              <w:t xml:space="preserve">плохое) </w:t>
            </w:r>
          </w:p>
        </w:tc>
        <w:tc>
          <w:tcPr>
            <w:tcW w:w="2250" w:type="dxa"/>
            <w:tcBorders>
              <w:top w:val="outset" w:sz="6" w:space="0" w:color="000000"/>
              <w:left w:val="outset" w:sz="6" w:space="0" w:color="000000"/>
              <w:bottom w:val="outset" w:sz="6" w:space="0" w:color="000000"/>
            </w:tcBorders>
            <w:shd w:val="clear" w:color="auto" w:fill="FFFFFF"/>
          </w:tcPr>
          <w:p w:rsidR="00A31564" w:rsidRPr="00500E5A" w:rsidRDefault="00A31564" w:rsidP="00500E5A">
            <w:pPr>
              <w:ind w:firstLine="400"/>
              <w:jc w:val="both"/>
              <w:rPr>
                <w:color w:val="000000"/>
              </w:rPr>
            </w:pPr>
            <w:r w:rsidRPr="00500E5A">
              <w:rPr>
                <w:color w:val="000000"/>
              </w:rPr>
              <w:t xml:space="preserve">Собственное, </w:t>
            </w:r>
            <w:r w:rsidRPr="00500E5A">
              <w:rPr>
                <w:color w:val="000000"/>
              </w:rPr>
              <w:br/>
              <w:t xml:space="preserve">арендованное </w:t>
            </w:r>
            <w:r w:rsidRPr="00500E5A">
              <w:rPr>
                <w:color w:val="000000"/>
              </w:rPr>
              <w:br/>
              <w:t xml:space="preserve">(у кого), будет </w:t>
            </w:r>
            <w:r w:rsidRPr="00500E5A">
              <w:rPr>
                <w:color w:val="000000"/>
              </w:rPr>
              <w:br/>
              <w:t xml:space="preserve">приобретено </w:t>
            </w:r>
            <w:r w:rsidRPr="00500E5A">
              <w:rPr>
                <w:color w:val="000000"/>
              </w:rPr>
              <w:br/>
              <w:t xml:space="preserve">(у кого) </w:t>
            </w:r>
          </w:p>
        </w:tc>
      </w:tr>
      <w:tr w:rsidR="00A31564" w:rsidRPr="00500E5A">
        <w:trPr>
          <w:tblCellSpacing w:w="0" w:type="dxa"/>
        </w:trPr>
        <w:tc>
          <w:tcPr>
            <w:tcW w:w="2070" w:type="dxa"/>
            <w:tcBorders>
              <w:top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2190"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2250" w:type="dxa"/>
            <w:tcBorders>
              <w:top w:val="outset" w:sz="6" w:space="0" w:color="000000"/>
              <w:left w:val="outset" w:sz="6" w:space="0" w:color="000000"/>
              <w:bottom w:val="outset" w:sz="6" w:space="0" w:color="000000"/>
            </w:tcBorders>
            <w:shd w:val="clear" w:color="auto" w:fill="FFFFFF"/>
          </w:tcPr>
          <w:p w:rsidR="00A31564" w:rsidRPr="00500E5A" w:rsidRDefault="00A31564" w:rsidP="00500E5A">
            <w:pPr>
              <w:ind w:firstLine="400"/>
              <w:jc w:val="both"/>
              <w:rPr>
                <w:color w:val="000000"/>
              </w:rPr>
            </w:pPr>
          </w:p>
        </w:tc>
      </w:tr>
      <w:tr w:rsidR="00A31564" w:rsidRPr="00500E5A">
        <w:trPr>
          <w:tblCellSpacing w:w="0" w:type="dxa"/>
        </w:trPr>
        <w:tc>
          <w:tcPr>
            <w:tcW w:w="2070" w:type="dxa"/>
            <w:tcBorders>
              <w:top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2190"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2250" w:type="dxa"/>
            <w:tcBorders>
              <w:top w:val="outset" w:sz="6" w:space="0" w:color="000000"/>
              <w:left w:val="outset" w:sz="6" w:space="0" w:color="000000"/>
              <w:bottom w:val="outset" w:sz="6" w:space="0" w:color="000000"/>
            </w:tcBorders>
            <w:shd w:val="clear" w:color="auto" w:fill="FFFFFF"/>
          </w:tcPr>
          <w:p w:rsidR="00A31564" w:rsidRPr="00500E5A" w:rsidRDefault="00A31564" w:rsidP="00500E5A">
            <w:pPr>
              <w:ind w:firstLine="400"/>
              <w:jc w:val="both"/>
              <w:rPr>
                <w:color w:val="000000"/>
              </w:rPr>
            </w:pPr>
          </w:p>
        </w:tc>
      </w:tr>
      <w:tr w:rsidR="00A31564" w:rsidRPr="00500E5A">
        <w:trPr>
          <w:tblCellSpacing w:w="0" w:type="dxa"/>
        </w:trPr>
        <w:tc>
          <w:tcPr>
            <w:tcW w:w="2070" w:type="dxa"/>
            <w:tcBorders>
              <w:top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1515"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2190" w:type="dxa"/>
            <w:tcBorders>
              <w:top w:val="outset" w:sz="6" w:space="0" w:color="000000"/>
              <w:left w:val="outset" w:sz="6" w:space="0" w:color="000000"/>
              <w:bottom w:val="outset" w:sz="6" w:space="0" w:color="000000"/>
              <w:right w:val="outset" w:sz="6" w:space="0" w:color="000000"/>
            </w:tcBorders>
            <w:shd w:val="clear" w:color="auto" w:fill="FFFFFF"/>
          </w:tcPr>
          <w:p w:rsidR="00A31564" w:rsidRPr="00500E5A" w:rsidRDefault="00A31564" w:rsidP="00500E5A">
            <w:pPr>
              <w:ind w:firstLine="400"/>
              <w:jc w:val="both"/>
              <w:rPr>
                <w:color w:val="000000"/>
              </w:rPr>
            </w:pPr>
          </w:p>
        </w:tc>
        <w:tc>
          <w:tcPr>
            <w:tcW w:w="2250" w:type="dxa"/>
            <w:tcBorders>
              <w:top w:val="outset" w:sz="6" w:space="0" w:color="000000"/>
              <w:left w:val="outset" w:sz="6" w:space="0" w:color="000000"/>
              <w:bottom w:val="outset" w:sz="6" w:space="0" w:color="000000"/>
            </w:tcBorders>
            <w:shd w:val="clear" w:color="auto" w:fill="FFFFFF"/>
          </w:tcPr>
          <w:p w:rsidR="00A31564" w:rsidRPr="00500E5A" w:rsidRDefault="00A31564" w:rsidP="00500E5A">
            <w:pPr>
              <w:ind w:firstLine="400"/>
              <w:jc w:val="both"/>
              <w:rPr>
                <w:color w:val="000000"/>
              </w:rPr>
            </w:pPr>
          </w:p>
        </w:tc>
      </w:tr>
    </w:tbl>
    <w:p w:rsidR="00A31564" w:rsidRPr="00500E5A" w:rsidRDefault="00A31564" w:rsidP="00500E5A">
      <w:pPr>
        <w:ind w:firstLine="400"/>
        <w:jc w:val="both"/>
        <w:rPr>
          <w:i/>
          <w:iCs/>
          <w:color w:val="FF0000"/>
        </w:rPr>
      </w:pPr>
      <w:r w:rsidRPr="00500E5A">
        <w:rPr>
          <w:i/>
          <w:iCs/>
          <w:color w:val="FF0000"/>
        </w:rPr>
        <w:t xml:space="preserve">      Сноска. Пункт 3 с изменениями, внесенными постановлением Правительства РК от 31.12.2008 N 1356 (порядок введения в действие см. п.3 ). </w:t>
      </w:r>
    </w:p>
    <w:p w:rsidR="00A31564" w:rsidRPr="00500E5A" w:rsidRDefault="00A31564" w:rsidP="00500E5A">
      <w:pPr>
        <w:ind w:firstLine="400"/>
        <w:jc w:val="both"/>
        <w:rPr>
          <w:color w:val="000000"/>
        </w:rPr>
      </w:pPr>
      <w:r w:rsidRPr="00500E5A">
        <w:rPr>
          <w:color w:val="000000"/>
        </w:rPr>
        <w:t xml:space="preserve">        4. Квалификация и опыт работников (указываются работники, которых потенциальный поставщик считает необходимыми для исполнения обязательств по данному конкурсу (лоту) </w:t>
      </w:r>
    </w:p>
    <w:tbl>
      <w:tblPr>
        <w:tblW w:w="0" w:type="auto"/>
        <w:tblInd w:w="-106" w:type="dxa"/>
        <w:tblBorders>
          <w:top w:val="outset" w:sz="6" w:space="0" w:color="000000"/>
          <w:left w:val="outset" w:sz="6" w:space="0" w:color="000000"/>
          <w:bottom w:val="outset" w:sz="6" w:space="0" w:color="000000"/>
          <w:right w:val="outset" w:sz="6" w:space="0" w:color="000000"/>
        </w:tblBorders>
        <w:tblLook w:val="0000"/>
      </w:tblPr>
      <w:tblGrid>
        <w:gridCol w:w="540"/>
        <w:gridCol w:w="1215"/>
        <w:gridCol w:w="960"/>
        <w:gridCol w:w="1695"/>
        <w:gridCol w:w="2040"/>
        <w:gridCol w:w="2100"/>
        <w:gridCol w:w="1155"/>
      </w:tblGrid>
      <w:tr w:rsidR="00A31564" w:rsidRPr="00500E5A">
        <w:tc>
          <w:tcPr>
            <w:tcW w:w="540"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 xml:space="preserve">№ </w:t>
            </w:r>
            <w:r w:rsidRPr="00500E5A">
              <w:rPr>
                <w:color w:val="000000"/>
              </w:rPr>
              <w:br/>
              <w:t xml:space="preserve">п/п </w:t>
            </w: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 xml:space="preserve">Фамилия, </w:t>
            </w:r>
            <w:r w:rsidRPr="00500E5A">
              <w:rPr>
                <w:color w:val="000000"/>
              </w:rPr>
              <w:br/>
              <w:t xml:space="preserve">имя </w:t>
            </w:r>
            <w:r w:rsidRPr="00500E5A">
              <w:rPr>
                <w:color w:val="000000"/>
              </w:rPr>
              <w:br/>
              <w:t xml:space="preserve">отчество </w:t>
            </w:r>
          </w:p>
        </w:tc>
        <w:tc>
          <w:tcPr>
            <w:tcW w:w="96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 xml:space="preserve">Долж- </w:t>
            </w:r>
            <w:r w:rsidRPr="00500E5A">
              <w:rPr>
                <w:color w:val="000000"/>
              </w:rPr>
              <w:br/>
              <w:t xml:space="preserve">ность </w:t>
            </w:r>
          </w:p>
        </w:tc>
        <w:tc>
          <w:tcPr>
            <w:tcW w:w="169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 xml:space="preserve">Стаж работы </w:t>
            </w:r>
            <w:r w:rsidRPr="00500E5A">
              <w:rPr>
                <w:color w:val="000000"/>
              </w:rPr>
              <w:br/>
              <w:t xml:space="preserve">в сфере </w:t>
            </w:r>
            <w:r w:rsidRPr="00500E5A">
              <w:rPr>
                <w:color w:val="000000"/>
              </w:rPr>
              <w:br/>
              <w:t xml:space="preserve">выполнения </w:t>
            </w:r>
            <w:r w:rsidRPr="00500E5A">
              <w:rPr>
                <w:color w:val="000000"/>
              </w:rPr>
              <w:br/>
              <w:t xml:space="preserve">работ </w:t>
            </w:r>
            <w:r w:rsidRPr="00500E5A">
              <w:rPr>
                <w:color w:val="000000"/>
              </w:rPr>
              <w:br/>
              <w:t xml:space="preserve">закупаемых </w:t>
            </w:r>
            <w:r w:rsidRPr="00500E5A">
              <w:rPr>
                <w:color w:val="000000"/>
              </w:rPr>
              <w:br/>
              <w:t xml:space="preserve">на данном </w:t>
            </w:r>
            <w:r w:rsidRPr="00500E5A">
              <w:rPr>
                <w:color w:val="000000"/>
              </w:rPr>
              <w:br/>
              <w:t xml:space="preserve">конкурсе </w:t>
            </w:r>
          </w:p>
        </w:tc>
        <w:tc>
          <w:tcPr>
            <w:tcW w:w="204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 xml:space="preserve">Квалификация </w:t>
            </w:r>
            <w:r w:rsidRPr="00500E5A">
              <w:rPr>
                <w:color w:val="000000"/>
              </w:rPr>
              <w:br/>
              <w:t xml:space="preserve">или </w:t>
            </w:r>
            <w:r w:rsidRPr="00500E5A">
              <w:rPr>
                <w:color w:val="000000"/>
              </w:rPr>
              <w:br/>
              <w:t xml:space="preserve">специальность </w:t>
            </w:r>
            <w:r w:rsidRPr="00500E5A">
              <w:rPr>
                <w:color w:val="000000"/>
              </w:rPr>
              <w:br/>
              <w:t xml:space="preserve">по диплому, </w:t>
            </w:r>
            <w:r w:rsidRPr="00500E5A">
              <w:rPr>
                <w:color w:val="000000"/>
              </w:rPr>
              <w:br/>
              <w:t xml:space="preserve">свидетельству </w:t>
            </w:r>
            <w:r w:rsidRPr="00500E5A">
              <w:rPr>
                <w:color w:val="000000"/>
              </w:rPr>
              <w:br/>
              <w:t xml:space="preserve">и другим </w:t>
            </w:r>
            <w:r w:rsidRPr="00500E5A">
              <w:rPr>
                <w:color w:val="000000"/>
              </w:rPr>
              <w:br/>
              <w:t xml:space="preserve">документам </w:t>
            </w:r>
            <w:r w:rsidRPr="00500E5A">
              <w:rPr>
                <w:color w:val="000000"/>
              </w:rPr>
              <w:br/>
              <w:t xml:space="preserve">об </w:t>
            </w:r>
            <w:r w:rsidRPr="00500E5A">
              <w:rPr>
                <w:color w:val="000000"/>
              </w:rPr>
              <w:br/>
              <w:t xml:space="preserve">образовании </w:t>
            </w:r>
          </w:p>
        </w:tc>
        <w:tc>
          <w:tcPr>
            <w:tcW w:w="210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 xml:space="preserve">Категория, </w:t>
            </w:r>
            <w:r w:rsidRPr="00500E5A">
              <w:rPr>
                <w:color w:val="000000"/>
              </w:rPr>
              <w:br/>
              <w:t xml:space="preserve">разряд, </w:t>
            </w:r>
            <w:r w:rsidRPr="00500E5A">
              <w:rPr>
                <w:color w:val="000000"/>
              </w:rPr>
              <w:br/>
              <w:t xml:space="preserve">класс по </w:t>
            </w:r>
            <w:r w:rsidRPr="00500E5A">
              <w:rPr>
                <w:color w:val="000000"/>
              </w:rPr>
              <w:br/>
              <w:t xml:space="preserve">специальности </w:t>
            </w:r>
            <w:r w:rsidRPr="00500E5A">
              <w:rPr>
                <w:color w:val="000000"/>
              </w:rPr>
              <w:br/>
              <w:t xml:space="preserve">(при наличии) </w:t>
            </w:r>
          </w:p>
        </w:tc>
        <w:tc>
          <w:tcPr>
            <w:tcW w:w="1155"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 xml:space="preserve">Граж- </w:t>
            </w:r>
            <w:r w:rsidRPr="00500E5A">
              <w:rPr>
                <w:color w:val="000000"/>
              </w:rPr>
              <w:br/>
              <w:t xml:space="preserve">данство </w:t>
            </w:r>
          </w:p>
        </w:tc>
      </w:tr>
    </w:tbl>
    <w:p w:rsidR="00A31564" w:rsidRPr="00500E5A" w:rsidRDefault="00A31564" w:rsidP="00500E5A">
      <w:pPr>
        <w:ind w:firstLine="400"/>
        <w:jc w:val="both"/>
        <w:rPr>
          <w:i/>
          <w:iCs/>
          <w:color w:val="FF0000"/>
        </w:rPr>
      </w:pPr>
      <w:r w:rsidRPr="00500E5A">
        <w:rPr>
          <w:color w:val="000000"/>
        </w:rPr>
        <w:t xml:space="preserve">        </w:t>
      </w:r>
      <w:r w:rsidRPr="00500E5A">
        <w:rPr>
          <w:i/>
          <w:iCs/>
          <w:color w:val="FF0000"/>
        </w:rPr>
        <w:t xml:space="preserve">Сноска. Пункт 4 в редакции постановления Правительства РК от 31.12.2008 N 1356 (порядок введения в действие см. п.3 ). </w:t>
      </w:r>
    </w:p>
    <w:p w:rsidR="00A31564" w:rsidRPr="00500E5A" w:rsidRDefault="00A31564" w:rsidP="00500E5A">
      <w:pPr>
        <w:ind w:firstLine="400"/>
        <w:jc w:val="both"/>
        <w:rPr>
          <w:color w:val="000000"/>
        </w:rPr>
      </w:pPr>
      <w:r w:rsidRPr="00500E5A">
        <w:rPr>
          <w:color w:val="000000"/>
        </w:rPr>
        <w:t>      4-1. Фонд оплаты труда граждан Республики Казахстан*</w:t>
      </w:r>
    </w:p>
    <w:tbl>
      <w:tblPr>
        <w:tblW w:w="0" w:type="auto"/>
        <w:tblInd w:w="-106" w:type="dxa"/>
        <w:tblBorders>
          <w:top w:val="outset" w:sz="6" w:space="0" w:color="000000"/>
          <w:left w:val="outset" w:sz="6" w:space="0" w:color="000000"/>
          <w:bottom w:val="outset" w:sz="6" w:space="0" w:color="000000"/>
          <w:right w:val="outset" w:sz="6" w:space="0" w:color="000000"/>
        </w:tblBorders>
        <w:tblLook w:val="0000"/>
      </w:tblPr>
      <w:tblGrid>
        <w:gridCol w:w="1065"/>
        <w:gridCol w:w="1830"/>
        <w:gridCol w:w="1215"/>
        <w:gridCol w:w="1605"/>
        <w:gridCol w:w="3510"/>
      </w:tblGrid>
      <w:tr w:rsidR="00A31564"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w:t>
            </w:r>
            <w:r w:rsidRPr="00500E5A">
              <w:rPr>
                <w:color w:val="000000"/>
              </w:rPr>
              <w:br/>
              <w:t>п/п</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Ф.И.О.</w:t>
            </w:r>
            <w:r w:rsidRPr="00500E5A">
              <w:rPr>
                <w:color w:val="000000"/>
              </w:rPr>
              <w:br/>
              <w:t>работников</w:t>
            </w:r>
            <w:r w:rsidRPr="00500E5A">
              <w:rPr>
                <w:color w:val="000000"/>
              </w:rPr>
              <w:br/>
              <w:t>(указать N и</w:t>
            </w:r>
            <w:r w:rsidRPr="00500E5A">
              <w:rPr>
                <w:color w:val="000000"/>
              </w:rPr>
              <w:br/>
              <w:t>дату выдачи</w:t>
            </w:r>
            <w:r w:rsidRPr="00500E5A">
              <w:rPr>
                <w:color w:val="000000"/>
              </w:rPr>
              <w:br/>
              <w:t>уд. личности)</w:t>
            </w: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Должность</w:t>
            </w: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Гражданство</w:t>
            </w: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Заработная плата за время</w:t>
            </w:r>
            <w:r w:rsidRPr="00500E5A">
              <w:rPr>
                <w:color w:val="000000"/>
              </w:rPr>
              <w:br/>
              <w:t>исполнения договора о</w:t>
            </w:r>
            <w:r w:rsidRPr="00500E5A">
              <w:rPr>
                <w:color w:val="000000"/>
              </w:rPr>
              <w:br/>
              <w:t>государственных закупках</w:t>
            </w:r>
          </w:p>
        </w:tc>
      </w:tr>
      <w:tr w:rsidR="00A31564"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1</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r>
      <w:tr w:rsidR="00A31564"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2</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r>
      <w:tr w:rsidR="00A31564"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3</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tc>
      </w:tr>
      <w:tr w:rsidR="00A31564"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lastRenderedPageBreak/>
              <w:t>Общий</w:t>
            </w:r>
            <w:r w:rsidRPr="00500E5A">
              <w:rPr>
                <w:color w:val="000000"/>
              </w:rPr>
              <w:br/>
              <w:t>фонд</w:t>
            </w:r>
            <w:r w:rsidRPr="00500E5A">
              <w:rPr>
                <w:color w:val="000000"/>
              </w:rPr>
              <w:br/>
              <w:t>оплаты</w:t>
            </w:r>
            <w:r w:rsidRPr="00500E5A">
              <w:rPr>
                <w:color w:val="000000"/>
              </w:rPr>
              <w:br/>
              <w:t>труда</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r>
      <w:tr w:rsidR="00A31564" w:rsidRPr="00500E5A">
        <w:tc>
          <w:tcPr>
            <w:tcW w:w="1065" w:type="dxa"/>
            <w:tcBorders>
              <w:top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r w:rsidRPr="00500E5A">
              <w:rPr>
                <w:color w:val="000000"/>
              </w:rPr>
              <w:t>Bсего</w:t>
            </w:r>
            <w:r w:rsidRPr="00500E5A">
              <w:rPr>
                <w:color w:val="000000"/>
              </w:rPr>
              <w:br/>
              <w:t>оплата</w:t>
            </w:r>
            <w:r w:rsidRPr="00500E5A">
              <w:rPr>
                <w:color w:val="000000"/>
              </w:rPr>
              <w:br/>
              <w:t>труда</w:t>
            </w:r>
            <w:r w:rsidRPr="00500E5A">
              <w:rPr>
                <w:color w:val="000000"/>
              </w:rPr>
              <w:br/>
              <w:t>граждан</w:t>
            </w:r>
            <w:r w:rsidRPr="00500E5A">
              <w:rPr>
                <w:color w:val="000000"/>
              </w:rPr>
              <w:br/>
              <w:t>РК</w:t>
            </w:r>
          </w:p>
        </w:tc>
        <w:tc>
          <w:tcPr>
            <w:tcW w:w="1830"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121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1605" w:type="dxa"/>
            <w:tcBorders>
              <w:top w:val="outset" w:sz="6" w:space="0" w:color="000000"/>
              <w:left w:val="outset" w:sz="6" w:space="0" w:color="000000"/>
              <w:bottom w:val="outset" w:sz="6" w:space="0" w:color="000000"/>
              <w:right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c>
          <w:tcPr>
            <w:tcW w:w="3510" w:type="dxa"/>
            <w:tcBorders>
              <w:top w:val="outset" w:sz="6" w:space="0" w:color="000000"/>
              <w:left w:val="outset" w:sz="6" w:space="0" w:color="000000"/>
              <w:bottom w:val="outset" w:sz="6" w:space="0" w:color="000000"/>
            </w:tcBorders>
            <w:shd w:val="clear" w:color="auto" w:fill="FFFFFF"/>
            <w:tcMar>
              <w:top w:w="15" w:type="dxa"/>
              <w:left w:w="15" w:type="dxa"/>
              <w:bottom w:w="15" w:type="dxa"/>
              <w:right w:w="15" w:type="dxa"/>
            </w:tcMar>
          </w:tcPr>
          <w:p w:rsidR="00A31564" w:rsidRPr="00500E5A" w:rsidRDefault="00A31564" w:rsidP="00500E5A">
            <w:pPr>
              <w:ind w:firstLine="400"/>
              <w:jc w:val="both"/>
              <w:rPr>
                <w:color w:val="000000"/>
              </w:rPr>
            </w:pPr>
          </w:p>
        </w:tc>
      </w:tr>
    </w:tbl>
    <w:p w:rsidR="00A31564" w:rsidRPr="00500E5A" w:rsidRDefault="00A31564" w:rsidP="00500E5A">
      <w:pPr>
        <w:widowControl/>
        <w:numPr>
          <w:ilvl w:val="0"/>
          <w:numId w:val="7"/>
        </w:numPr>
        <w:autoSpaceDE/>
        <w:autoSpaceDN/>
        <w:adjustRightInd/>
        <w:ind w:firstLine="400"/>
        <w:jc w:val="both"/>
        <w:rPr>
          <w:color w:val="000000"/>
        </w:rPr>
      </w:pPr>
      <w:r w:rsidRPr="00500E5A">
        <w:rPr>
          <w:color w:val="000000"/>
        </w:rPr>
        <w:t>может не заполняться                                            </w:t>
      </w:r>
    </w:p>
    <w:p w:rsidR="00A31564" w:rsidRPr="00500E5A" w:rsidRDefault="00A31564" w:rsidP="00500E5A">
      <w:pPr>
        <w:jc w:val="both"/>
        <w:rPr>
          <w:color w:val="000000"/>
        </w:rPr>
      </w:pPr>
      <w:r w:rsidRPr="00500E5A">
        <w:rPr>
          <w:color w:val="000000"/>
        </w:rPr>
        <w:t xml:space="preserve"> </w:t>
      </w:r>
      <w:r w:rsidRPr="00500E5A">
        <w:rPr>
          <w:i/>
          <w:iCs/>
          <w:color w:val="FF0000"/>
        </w:rPr>
        <w:t>Сноска. Приложение 6 дополнено пунктом 4-1 в соответствии с постановлением Правительства РК от 02.04.2010 № 280 (порядок введения в действие см. п. 2).</w:t>
      </w:r>
      <w:r w:rsidRPr="00500E5A">
        <w:rPr>
          <w:color w:val="000000"/>
        </w:rPr>
        <w:t xml:space="preserve">                                             5. Сведения о доступе к финансовым ресурсам (денежные средства: собственные, кредитные и т.д.). Перечислить ниже </w:t>
      </w:r>
      <w:r w:rsidRPr="00500E5A">
        <w:rPr>
          <w:color w:val="000000"/>
        </w:rPr>
        <w:br/>
        <w:t xml:space="preserve">________________________________________________________________ </w:t>
      </w:r>
      <w:r w:rsidRPr="00500E5A">
        <w:rPr>
          <w:color w:val="000000"/>
        </w:rPr>
        <w:br/>
      </w:r>
      <w:r w:rsidRPr="00500E5A">
        <w:rPr>
          <w:i/>
          <w:iCs/>
          <w:color w:val="FF0000"/>
        </w:rPr>
        <w:t xml:space="preserve">      Сноска. Пункт 5 с изменениями, внесенными постановлением Правительства РК от 31.12.2008 N 1356 (порядок введения в действие см. п.3). </w:t>
      </w:r>
      <w:r w:rsidRPr="00500E5A">
        <w:rPr>
          <w:i/>
          <w:iCs/>
          <w:color w:val="FF0000"/>
        </w:rPr>
        <w:br/>
      </w:r>
      <w:r w:rsidRPr="00500E5A">
        <w:rPr>
          <w:color w:val="000000"/>
        </w:rPr>
        <w:t xml:space="preserve">      6. Сведения о рекомендациях. Перечислить и приложить рекомендательные письма, отзывы других юридических и физических лиц.________________________ </w:t>
      </w:r>
      <w:r w:rsidRPr="00500E5A">
        <w:rPr>
          <w:color w:val="000000"/>
        </w:rPr>
        <w:br/>
      </w:r>
    </w:p>
    <w:p w:rsidR="00A31564" w:rsidRPr="00500E5A" w:rsidRDefault="00A31564" w:rsidP="00500E5A">
      <w:pPr>
        <w:ind w:firstLine="400"/>
        <w:jc w:val="both"/>
        <w:rPr>
          <w:color w:val="000000"/>
        </w:rPr>
      </w:pPr>
      <w:r w:rsidRPr="00500E5A">
        <w:rPr>
          <w:color w:val="000000"/>
        </w:rPr>
        <w:t xml:space="preserve">       </w:t>
      </w:r>
      <w:r w:rsidRPr="00500E5A">
        <w:rPr>
          <w:color w:val="000000"/>
        </w:rPr>
        <w:br/>
        <w:t xml:space="preserve">      Достоверность всех сведений о квалификации подтверждаю. </w:t>
      </w:r>
      <w:r w:rsidRPr="00500E5A">
        <w:rPr>
          <w:color w:val="000000"/>
        </w:rPr>
        <w:br/>
        <w:t>      Подпись____________</w:t>
      </w:r>
    </w:p>
    <w:p w:rsidR="00A31564" w:rsidRPr="00500E5A" w:rsidRDefault="00A31564" w:rsidP="00500E5A">
      <w:pPr>
        <w:ind w:firstLine="400"/>
        <w:jc w:val="both"/>
        <w:rPr>
          <w:color w:val="00000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A31564" w:rsidRPr="00500E5A" w:rsidRDefault="00A31564" w:rsidP="00500E5A">
      <w:pPr>
        <w:pStyle w:val="a3"/>
        <w:jc w:val="both"/>
        <w:rPr>
          <w:sz w:val="20"/>
          <w:szCs w:val="20"/>
        </w:rPr>
      </w:pPr>
    </w:p>
    <w:p w:rsidR="00594FCE" w:rsidRDefault="00594FCE" w:rsidP="00500E5A">
      <w:pPr>
        <w:ind w:firstLine="400"/>
        <w:jc w:val="both"/>
        <w:rPr>
          <w:color w:val="000000"/>
        </w:rPr>
      </w:pPr>
    </w:p>
    <w:p w:rsidR="00594FCE" w:rsidRDefault="00594FCE" w:rsidP="00500E5A">
      <w:pPr>
        <w:ind w:firstLine="400"/>
        <w:jc w:val="both"/>
        <w:rPr>
          <w:color w:val="000000"/>
        </w:rPr>
      </w:pPr>
    </w:p>
    <w:p w:rsidR="00A31564" w:rsidRPr="00500E5A" w:rsidRDefault="00A31564" w:rsidP="00594FCE">
      <w:pPr>
        <w:ind w:firstLine="400"/>
        <w:jc w:val="right"/>
        <w:rPr>
          <w:color w:val="000000"/>
        </w:rPr>
      </w:pPr>
      <w:r w:rsidRPr="00500E5A">
        <w:rPr>
          <w:color w:val="000000"/>
        </w:rPr>
        <w:lastRenderedPageBreak/>
        <w:t xml:space="preserve">Приложение </w:t>
      </w:r>
      <w:r w:rsidR="00CD6512">
        <w:rPr>
          <w:color w:val="000000"/>
        </w:rPr>
        <w:t>5</w:t>
      </w:r>
    </w:p>
    <w:p w:rsidR="00A31564" w:rsidRPr="00500E5A" w:rsidRDefault="00A31564" w:rsidP="00594FCE">
      <w:pPr>
        <w:ind w:firstLine="400"/>
        <w:jc w:val="right"/>
        <w:rPr>
          <w:color w:val="000000"/>
        </w:rPr>
      </w:pPr>
      <w:r w:rsidRPr="00500E5A">
        <w:rPr>
          <w:color w:val="000000"/>
        </w:rPr>
        <w:t>к конкурсной</w:t>
      </w:r>
    </w:p>
    <w:p w:rsidR="00A31564" w:rsidRPr="00500E5A" w:rsidRDefault="00A31564" w:rsidP="00594FCE">
      <w:pPr>
        <w:ind w:firstLine="400"/>
        <w:jc w:val="right"/>
        <w:rPr>
          <w:color w:val="000000"/>
        </w:rPr>
      </w:pPr>
      <w:r w:rsidRPr="00500E5A">
        <w:rPr>
          <w:color w:val="000000"/>
        </w:rPr>
        <w:t>документации</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jc w:val="both"/>
        <w:rPr>
          <w:color w:val="000000"/>
        </w:rPr>
      </w:pPr>
      <w:r w:rsidRPr="00500E5A">
        <w:rPr>
          <w:b/>
          <w:bCs/>
          <w:color w:val="000000"/>
        </w:rPr>
        <w:t> </w:t>
      </w:r>
    </w:p>
    <w:p w:rsidR="00A31564" w:rsidRPr="00500E5A" w:rsidRDefault="00A31564" w:rsidP="00594FCE">
      <w:pPr>
        <w:jc w:val="center"/>
        <w:rPr>
          <w:color w:val="000000"/>
        </w:rPr>
      </w:pPr>
      <w:r w:rsidRPr="00500E5A">
        <w:rPr>
          <w:b/>
          <w:bCs/>
          <w:color w:val="000000"/>
        </w:rPr>
        <w:t>Банковская гарантия</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 Наименование банка________________________________________________</w:t>
      </w:r>
    </w:p>
    <w:p w:rsidR="00A31564" w:rsidRPr="00500E5A" w:rsidRDefault="00A31564" w:rsidP="00500E5A">
      <w:pPr>
        <w:ind w:firstLine="400"/>
        <w:jc w:val="both"/>
        <w:rPr>
          <w:color w:val="000000"/>
        </w:rPr>
      </w:pPr>
      <w:r w:rsidRPr="00500E5A">
        <w:rPr>
          <w:color w:val="000000"/>
        </w:rPr>
        <w:t>                                            (наименование и реквизиты банка)</w:t>
      </w:r>
    </w:p>
    <w:p w:rsidR="00A31564" w:rsidRPr="00500E5A" w:rsidRDefault="00A31564" w:rsidP="00500E5A">
      <w:pPr>
        <w:ind w:firstLine="400"/>
        <w:jc w:val="both"/>
        <w:rPr>
          <w:color w:val="000000"/>
        </w:rPr>
      </w:pPr>
      <w:r w:rsidRPr="00500E5A">
        <w:rPr>
          <w:color w:val="000000"/>
        </w:rPr>
        <w:t> Кому______________________________________________________________</w:t>
      </w:r>
    </w:p>
    <w:p w:rsidR="00A31564" w:rsidRPr="00500E5A" w:rsidRDefault="00A31564" w:rsidP="00500E5A">
      <w:pPr>
        <w:ind w:firstLine="400"/>
        <w:jc w:val="both"/>
        <w:rPr>
          <w:color w:val="000000"/>
        </w:rPr>
      </w:pPr>
      <w:r w:rsidRPr="00500E5A">
        <w:rPr>
          <w:color w:val="000000"/>
        </w:rPr>
        <w:t>               (наименование и реквизиты организатора государственных закупок)</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b/>
          <w:bCs/>
          <w:color w:val="000000"/>
        </w:rPr>
        <w:t>Гарантийное обязательство №_______</w:t>
      </w:r>
    </w:p>
    <w:p w:rsidR="00A31564" w:rsidRPr="00500E5A" w:rsidRDefault="00A31564" w:rsidP="00500E5A">
      <w:pPr>
        <w:ind w:firstLine="400"/>
        <w:jc w:val="both"/>
        <w:rPr>
          <w:color w:val="000000"/>
        </w:rPr>
      </w:pPr>
      <w:r w:rsidRPr="00500E5A">
        <w:rPr>
          <w:color w:val="000000"/>
        </w:rPr>
        <w:t> </w:t>
      </w:r>
    </w:p>
    <w:tbl>
      <w:tblPr>
        <w:tblW w:w="5000" w:type="pct"/>
        <w:tblInd w:w="2" w:type="dxa"/>
        <w:tblCellMar>
          <w:left w:w="0" w:type="dxa"/>
          <w:right w:w="0" w:type="dxa"/>
        </w:tblCellMar>
        <w:tblLook w:val="0000"/>
      </w:tblPr>
      <w:tblGrid>
        <w:gridCol w:w="5018"/>
        <w:gridCol w:w="5019"/>
      </w:tblGrid>
      <w:tr w:rsidR="00A31564" w:rsidRPr="00500E5A">
        <w:tc>
          <w:tcPr>
            <w:tcW w:w="2500" w:type="pct"/>
            <w:tcMar>
              <w:top w:w="0" w:type="dxa"/>
              <w:left w:w="108" w:type="dxa"/>
              <w:bottom w:w="0" w:type="dxa"/>
              <w:right w:w="108" w:type="dxa"/>
            </w:tcMar>
          </w:tcPr>
          <w:p w:rsidR="00A31564" w:rsidRPr="00500E5A" w:rsidRDefault="00A31564" w:rsidP="00500E5A">
            <w:pPr>
              <w:jc w:val="both"/>
              <w:rPr>
                <w:color w:val="000000"/>
              </w:rPr>
            </w:pPr>
            <w:r w:rsidRPr="00500E5A">
              <w:rPr>
                <w:color w:val="000000"/>
              </w:rPr>
              <w:t xml:space="preserve">_________________ </w:t>
            </w:r>
          </w:p>
        </w:tc>
        <w:tc>
          <w:tcPr>
            <w:tcW w:w="2500" w:type="pct"/>
            <w:tcMar>
              <w:top w:w="0" w:type="dxa"/>
              <w:left w:w="108" w:type="dxa"/>
              <w:bottom w:w="0" w:type="dxa"/>
              <w:right w:w="108" w:type="dxa"/>
            </w:tcMar>
          </w:tcPr>
          <w:p w:rsidR="00A31564" w:rsidRPr="00500E5A" w:rsidRDefault="00A31564" w:rsidP="00500E5A">
            <w:pPr>
              <w:jc w:val="both"/>
              <w:rPr>
                <w:color w:val="000000"/>
              </w:rPr>
            </w:pPr>
            <w:r w:rsidRPr="00500E5A">
              <w:rPr>
                <w:color w:val="000000"/>
              </w:rPr>
              <w:t>«___»_________ _____________г.</w:t>
            </w:r>
          </w:p>
        </w:tc>
      </w:tr>
    </w:tbl>
    <w:p w:rsidR="00A31564" w:rsidRPr="00500E5A" w:rsidRDefault="00A31564" w:rsidP="00500E5A">
      <w:pPr>
        <w:ind w:firstLine="400"/>
        <w:jc w:val="both"/>
        <w:rPr>
          <w:color w:val="000000"/>
        </w:rPr>
      </w:pPr>
      <w:r w:rsidRPr="00500E5A">
        <w:rPr>
          <w:color w:val="000000"/>
        </w:rPr>
        <w:t> (местонахождение)</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 Мы были проинформированы, что________________________________________</w:t>
      </w:r>
    </w:p>
    <w:p w:rsidR="00A31564" w:rsidRPr="00500E5A" w:rsidRDefault="00A31564" w:rsidP="00500E5A">
      <w:pPr>
        <w:ind w:firstLine="400"/>
        <w:jc w:val="both"/>
        <w:rPr>
          <w:color w:val="000000"/>
        </w:rPr>
      </w:pPr>
      <w:r w:rsidRPr="00500E5A">
        <w:rPr>
          <w:color w:val="000000"/>
        </w:rPr>
        <w:t>                                                              (наименование потенциального поставщика)</w:t>
      </w:r>
    </w:p>
    <w:p w:rsidR="00A31564" w:rsidRPr="00500E5A" w:rsidRDefault="00A31564" w:rsidP="00500E5A">
      <w:pPr>
        <w:ind w:firstLine="400"/>
        <w:jc w:val="both"/>
        <w:rPr>
          <w:color w:val="000000"/>
        </w:rPr>
      </w:pPr>
      <w:r w:rsidRPr="00500E5A">
        <w:rPr>
          <w:color w:val="000000"/>
        </w:rPr>
        <w:t>в дальнейшем «Поставщик», принимает участие в конкурсе по закупке _________________________________________________________,</w:t>
      </w:r>
    </w:p>
    <w:p w:rsidR="00A31564" w:rsidRPr="00500E5A" w:rsidRDefault="00A31564" w:rsidP="00500E5A">
      <w:pPr>
        <w:ind w:firstLine="400"/>
        <w:jc w:val="both"/>
        <w:rPr>
          <w:color w:val="000000"/>
        </w:rPr>
      </w:pPr>
      <w:r w:rsidRPr="00500E5A">
        <w:rPr>
          <w:color w:val="000000"/>
        </w:rPr>
        <w:t>организованном_______________________________________________________________________________________________________</w:t>
      </w:r>
    </w:p>
    <w:p w:rsidR="00A31564" w:rsidRPr="00500E5A" w:rsidRDefault="00A31564" w:rsidP="00500E5A">
      <w:pPr>
        <w:ind w:firstLine="400"/>
        <w:jc w:val="both"/>
        <w:rPr>
          <w:color w:val="000000"/>
        </w:rPr>
      </w:pPr>
      <w:r w:rsidRPr="00500E5A">
        <w:rPr>
          <w:color w:val="000000"/>
        </w:rPr>
        <w:t>                                    (наименование организатора государственных закупок)</w:t>
      </w:r>
    </w:p>
    <w:p w:rsidR="00A31564" w:rsidRPr="00500E5A" w:rsidRDefault="00A31564" w:rsidP="00500E5A">
      <w:pPr>
        <w:ind w:firstLine="400"/>
        <w:jc w:val="both"/>
        <w:rPr>
          <w:color w:val="000000"/>
        </w:rPr>
      </w:pPr>
      <w:r w:rsidRPr="00500E5A">
        <w:rPr>
          <w:color w:val="000000"/>
        </w:rPr>
        <w:t>и готов осуществить поставку (выполнить работу, оказать услугу)</w:t>
      </w:r>
    </w:p>
    <w:p w:rsidR="00A31564" w:rsidRPr="00500E5A" w:rsidRDefault="00A31564" w:rsidP="00500E5A">
      <w:pPr>
        <w:ind w:firstLine="400"/>
        <w:jc w:val="both"/>
        <w:rPr>
          <w:color w:val="000000"/>
        </w:rPr>
      </w:pPr>
      <w:r w:rsidRPr="00500E5A">
        <w:rPr>
          <w:color w:val="000000"/>
        </w:rPr>
        <w:t xml:space="preserve">  </w:t>
      </w:r>
    </w:p>
    <w:p w:rsidR="00A31564" w:rsidRPr="00500E5A" w:rsidRDefault="00A31564" w:rsidP="00500E5A">
      <w:pPr>
        <w:ind w:firstLine="400"/>
        <w:jc w:val="both"/>
        <w:rPr>
          <w:color w:val="000000"/>
        </w:rPr>
      </w:pPr>
      <w:r w:rsidRPr="00500E5A">
        <w:rPr>
          <w:color w:val="000000"/>
        </w:rPr>
        <w:t>___________________________________________________________________________________________</w:t>
      </w:r>
    </w:p>
    <w:p w:rsidR="00A31564" w:rsidRPr="00500E5A" w:rsidRDefault="00A31564" w:rsidP="00500E5A">
      <w:pPr>
        <w:ind w:firstLine="400"/>
        <w:jc w:val="both"/>
        <w:rPr>
          <w:color w:val="000000"/>
        </w:rPr>
      </w:pPr>
      <w:r w:rsidRPr="00500E5A">
        <w:rPr>
          <w:color w:val="000000"/>
        </w:rPr>
        <w:t>наименование товаров, работ, услуг по конкурсу (лоту/-ам)</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Конкурсной документацией от «___»__________ 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p>
    <w:p w:rsidR="00A31564" w:rsidRPr="00500E5A" w:rsidRDefault="00A31564" w:rsidP="00500E5A">
      <w:pPr>
        <w:ind w:firstLine="400"/>
        <w:jc w:val="both"/>
        <w:rPr>
          <w:color w:val="000000"/>
        </w:rPr>
      </w:pPr>
      <w:r w:rsidRPr="00500E5A">
        <w:rPr>
          <w:color w:val="000000"/>
        </w:rPr>
        <w:t> В связи с этим мы _____________________________ настоящим берем на себя</w:t>
      </w:r>
    </w:p>
    <w:p w:rsidR="00A31564" w:rsidRPr="00500E5A" w:rsidRDefault="00A31564" w:rsidP="00500E5A">
      <w:pPr>
        <w:ind w:firstLine="400"/>
        <w:jc w:val="both"/>
        <w:rPr>
          <w:color w:val="000000"/>
        </w:rPr>
      </w:pPr>
      <w:r w:rsidRPr="00500E5A">
        <w:rPr>
          <w:color w:val="000000"/>
        </w:rPr>
        <w:t>                                        (наименование банка)</w:t>
      </w:r>
    </w:p>
    <w:p w:rsidR="00A31564" w:rsidRPr="00500E5A" w:rsidRDefault="00A31564" w:rsidP="00500E5A">
      <w:pPr>
        <w:ind w:firstLine="400"/>
        <w:jc w:val="both"/>
        <w:rPr>
          <w:color w:val="000000"/>
        </w:rPr>
      </w:pPr>
      <w:r w:rsidRPr="00500E5A">
        <w:rPr>
          <w:color w:val="000000"/>
        </w:rPr>
        <w:t>безотзывное обязательство выплатить Вам по Вашему требованию сумму, равную</w:t>
      </w:r>
    </w:p>
    <w:p w:rsidR="00A31564" w:rsidRPr="00500E5A" w:rsidRDefault="00A31564" w:rsidP="00500E5A">
      <w:pPr>
        <w:ind w:firstLine="400"/>
        <w:jc w:val="both"/>
        <w:rPr>
          <w:color w:val="000000"/>
        </w:rPr>
      </w:pPr>
      <w:r w:rsidRPr="00500E5A">
        <w:rPr>
          <w:color w:val="000000"/>
        </w:rPr>
        <w:t>___________________________________________________________________________________________</w:t>
      </w:r>
    </w:p>
    <w:p w:rsidR="00A31564" w:rsidRPr="00500E5A" w:rsidRDefault="00A31564" w:rsidP="00500E5A">
      <w:pPr>
        <w:ind w:firstLine="400"/>
        <w:jc w:val="both"/>
        <w:rPr>
          <w:color w:val="000000"/>
        </w:rPr>
      </w:pPr>
      <w:r w:rsidRPr="00500E5A">
        <w:rPr>
          <w:color w:val="000000"/>
        </w:rPr>
        <w:t>(сумма в цифрах и прописью)</w:t>
      </w:r>
    </w:p>
    <w:p w:rsidR="00A31564" w:rsidRPr="00500E5A" w:rsidRDefault="00A31564" w:rsidP="00500E5A">
      <w:pPr>
        <w:ind w:firstLine="400"/>
        <w:jc w:val="both"/>
        <w:rPr>
          <w:color w:val="000000"/>
        </w:rPr>
      </w:pPr>
      <w:r w:rsidRPr="00500E5A">
        <w:rPr>
          <w:color w:val="000000"/>
        </w:rPr>
        <w:t>по получении Вашего письменного требования на оплату, а также письменного подтверждения того, что Поставщик:</w:t>
      </w:r>
    </w:p>
    <w:p w:rsidR="00A31564" w:rsidRPr="00500E5A" w:rsidRDefault="00A31564" w:rsidP="00500E5A">
      <w:pPr>
        <w:ind w:firstLine="400"/>
        <w:jc w:val="both"/>
        <w:rPr>
          <w:color w:val="000000"/>
        </w:rPr>
      </w:pPr>
      <w:r w:rsidRPr="00500E5A">
        <w:rPr>
          <w:color w:val="000000"/>
        </w:rPr>
        <w:t>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A31564" w:rsidRPr="00500E5A" w:rsidRDefault="00A31564" w:rsidP="00500E5A">
      <w:pPr>
        <w:ind w:firstLine="400"/>
        <w:jc w:val="both"/>
        <w:rPr>
          <w:color w:val="000000"/>
        </w:rPr>
      </w:pPr>
      <w:r w:rsidRPr="00500E5A">
        <w:rPr>
          <w:color w:val="000000"/>
        </w:rPr>
        <w:t>признанный участником конкурса, не представил в установленный срок либо отозвал свое конкурсное ценовое предложение;</w:t>
      </w:r>
    </w:p>
    <w:p w:rsidR="00A31564" w:rsidRPr="00500E5A" w:rsidRDefault="00A31564" w:rsidP="00500E5A">
      <w:pPr>
        <w:ind w:firstLine="400"/>
        <w:jc w:val="both"/>
        <w:rPr>
          <w:color w:val="000000"/>
        </w:rPr>
      </w:pPr>
      <w:r w:rsidRPr="00500E5A">
        <w:rPr>
          <w:color w:val="000000"/>
        </w:rPr>
        <w:t>определенный победителем конкурса, уклонился от заключения договора о государственных закупках;</w:t>
      </w:r>
    </w:p>
    <w:p w:rsidR="00A31564" w:rsidRPr="00500E5A" w:rsidRDefault="00A31564" w:rsidP="00500E5A">
      <w:pPr>
        <w:ind w:firstLine="400"/>
        <w:jc w:val="both"/>
        <w:rPr>
          <w:color w:val="000000"/>
        </w:rPr>
      </w:pPr>
      <w:r w:rsidRPr="00500E5A">
        <w:rPr>
          <w:color w:val="000000"/>
        </w:rPr>
        <w:t>заключив договор о государственных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p>
    <w:p w:rsidR="00A31564" w:rsidRPr="00500E5A" w:rsidRDefault="00A31564" w:rsidP="00500E5A">
      <w:pPr>
        <w:ind w:firstLine="400"/>
        <w:jc w:val="both"/>
        <w:rPr>
          <w:color w:val="000000"/>
        </w:rPr>
      </w:pPr>
      <w:r w:rsidRPr="00500E5A">
        <w:rPr>
          <w:color w:val="000000"/>
        </w:rPr>
        <w:t>Данное гарантийное обязательство вступает в силу со дня вскрытия конвертов с конкурсными заявками.</w:t>
      </w:r>
    </w:p>
    <w:p w:rsidR="00A31564" w:rsidRPr="00500E5A" w:rsidRDefault="00A31564" w:rsidP="00500E5A">
      <w:pPr>
        <w:ind w:firstLine="400"/>
        <w:jc w:val="both"/>
        <w:rPr>
          <w:color w:val="000000"/>
        </w:rPr>
      </w:pPr>
      <w:r w:rsidRPr="00500E5A">
        <w:rPr>
          <w:color w:val="000000"/>
        </w:rPr>
        <w:t>Данное гарантийное обязательство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конкурсной заявки продлен, то данное гарантийное обязательство продлевается на такой же срок.</w:t>
      </w:r>
    </w:p>
    <w:p w:rsidR="00A31564" w:rsidRPr="00500E5A" w:rsidRDefault="00A31564" w:rsidP="00500E5A">
      <w:pPr>
        <w:ind w:firstLine="400"/>
        <w:jc w:val="both"/>
        <w:rPr>
          <w:color w:val="000000"/>
        </w:rPr>
      </w:pPr>
      <w:r w:rsidRPr="00500E5A">
        <w:rPr>
          <w:color w:val="000000"/>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A31564" w:rsidRPr="00500E5A" w:rsidRDefault="00A31564" w:rsidP="00500E5A">
      <w:pPr>
        <w:ind w:firstLine="400"/>
        <w:jc w:val="both"/>
        <w:rPr>
          <w:color w:val="000000"/>
        </w:rPr>
      </w:pPr>
      <w:r w:rsidRPr="00500E5A">
        <w:rPr>
          <w:color w:val="000000"/>
        </w:rPr>
        <w:t> </w:t>
      </w:r>
    </w:p>
    <w:tbl>
      <w:tblPr>
        <w:tblW w:w="5000" w:type="pct"/>
        <w:tblInd w:w="2" w:type="dxa"/>
        <w:tblCellMar>
          <w:left w:w="0" w:type="dxa"/>
          <w:right w:w="0" w:type="dxa"/>
        </w:tblCellMar>
        <w:tblLook w:val="0000"/>
      </w:tblPr>
      <w:tblGrid>
        <w:gridCol w:w="5018"/>
        <w:gridCol w:w="5019"/>
      </w:tblGrid>
      <w:tr w:rsidR="00A31564" w:rsidRPr="00500E5A">
        <w:tc>
          <w:tcPr>
            <w:tcW w:w="2500" w:type="pct"/>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Подпись и печать гаранта</w:t>
            </w:r>
          </w:p>
        </w:tc>
        <w:tc>
          <w:tcPr>
            <w:tcW w:w="2500" w:type="pct"/>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Дата и адрес</w:t>
            </w:r>
          </w:p>
        </w:tc>
      </w:tr>
    </w:tbl>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bookmarkStart w:id="9" w:name="SUB310"/>
      <w:bookmarkEnd w:id="9"/>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594FCE" w:rsidRDefault="00594FCE" w:rsidP="00500E5A">
      <w:pPr>
        <w:ind w:firstLine="400"/>
        <w:jc w:val="both"/>
        <w:rPr>
          <w:color w:val="000000"/>
        </w:rPr>
      </w:pPr>
    </w:p>
    <w:p w:rsidR="00594FCE" w:rsidRDefault="00594FCE" w:rsidP="00500E5A">
      <w:pPr>
        <w:ind w:firstLine="400"/>
        <w:jc w:val="both"/>
        <w:rPr>
          <w:color w:val="000000"/>
        </w:rPr>
      </w:pPr>
    </w:p>
    <w:p w:rsidR="00594FCE" w:rsidRDefault="00594FCE" w:rsidP="00500E5A">
      <w:pPr>
        <w:ind w:firstLine="400"/>
        <w:jc w:val="both"/>
        <w:rPr>
          <w:color w:val="000000"/>
        </w:rPr>
      </w:pPr>
    </w:p>
    <w:p w:rsidR="00594FCE" w:rsidRDefault="00594FCE" w:rsidP="00500E5A">
      <w:pPr>
        <w:ind w:firstLine="400"/>
        <w:jc w:val="both"/>
        <w:rPr>
          <w:color w:val="000000"/>
        </w:rPr>
      </w:pPr>
    </w:p>
    <w:p w:rsidR="00A31564" w:rsidRPr="00500E5A" w:rsidRDefault="00594FCE" w:rsidP="00594FCE">
      <w:pPr>
        <w:ind w:firstLine="400"/>
        <w:jc w:val="right"/>
        <w:rPr>
          <w:color w:val="000000"/>
        </w:rPr>
      </w:pPr>
      <w:r>
        <w:rPr>
          <w:color w:val="000000"/>
        </w:rPr>
        <w:t>Приложение</w:t>
      </w:r>
      <w:r w:rsidR="00FD7DF6">
        <w:rPr>
          <w:color w:val="000000"/>
        </w:rPr>
        <w:t xml:space="preserve"> 6</w:t>
      </w:r>
      <w:r w:rsidR="00A31564" w:rsidRPr="00500E5A">
        <w:rPr>
          <w:color w:val="000000"/>
        </w:rPr>
        <w:t xml:space="preserve"> </w:t>
      </w:r>
    </w:p>
    <w:p w:rsidR="00A31564" w:rsidRPr="00500E5A" w:rsidRDefault="00A31564" w:rsidP="00594FCE">
      <w:pPr>
        <w:ind w:firstLine="400"/>
        <w:jc w:val="right"/>
        <w:rPr>
          <w:color w:val="000000"/>
        </w:rPr>
      </w:pPr>
      <w:r w:rsidRPr="00500E5A">
        <w:rPr>
          <w:color w:val="000000"/>
        </w:rPr>
        <w:t>к конкурсной</w:t>
      </w:r>
    </w:p>
    <w:p w:rsidR="00A31564" w:rsidRPr="00500E5A" w:rsidRDefault="00A31564" w:rsidP="00594FCE">
      <w:pPr>
        <w:ind w:firstLine="400"/>
        <w:jc w:val="right"/>
        <w:rPr>
          <w:color w:val="000000"/>
        </w:rPr>
      </w:pPr>
      <w:r w:rsidRPr="00500E5A">
        <w:rPr>
          <w:color w:val="000000"/>
        </w:rPr>
        <w:t>документации</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jc w:val="both"/>
        <w:rPr>
          <w:color w:val="000000"/>
        </w:rPr>
      </w:pPr>
      <w:r w:rsidRPr="00500E5A">
        <w:rPr>
          <w:b/>
          <w:bCs/>
          <w:color w:val="000000"/>
        </w:rPr>
        <w:t> </w:t>
      </w:r>
    </w:p>
    <w:p w:rsidR="00A31564" w:rsidRPr="00500E5A" w:rsidRDefault="00A31564" w:rsidP="00500E5A">
      <w:pPr>
        <w:jc w:val="both"/>
        <w:rPr>
          <w:color w:val="000000"/>
        </w:rPr>
      </w:pPr>
      <w:r w:rsidRPr="00500E5A">
        <w:rPr>
          <w:b/>
          <w:bCs/>
          <w:color w:val="000000"/>
        </w:rPr>
        <w:t>Справка об отсутствии задолженности</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Банк (наименование) по состоянию на ___________________ подтверждает отсутствие просроченной задолженности перед банком, длящейся более трех месяцев предшествующих дате выдачи справки,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от 30 июля 2002 года № 275, (указать полное наименование юридического лица, тел., адрес, РНН, БИК, и т.д.), обслуживающимся в данном Банке.</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Дата</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Подпись</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М.П.</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bookmarkStart w:id="10" w:name="SUB311"/>
      <w:bookmarkEnd w:id="10"/>
      <w:r w:rsidRPr="00500E5A">
        <w:rPr>
          <w:color w:val="000000"/>
        </w:rPr>
        <w:t> </w:t>
      </w:r>
    </w:p>
    <w:p w:rsidR="00A31564" w:rsidRPr="00500E5A" w:rsidRDefault="00A31564" w:rsidP="00500E5A">
      <w:pPr>
        <w:ind w:firstLine="400"/>
        <w:jc w:val="both"/>
        <w:rPr>
          <w:color w:val="000000"/>
        </w:rPr>
      </w:pPr>
      <w:bookmarkStart w:id="11" w:name="SUB312"/>
      <w:bookmarkEnd w:id="11"/>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Default="00A31564"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F23AE0" w:rsidRDefault="00F23AE0"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D52E55" w:rsidRDefault="00D52E55" w:rsidP="00594FCE">
      <w:pPr>
        <w:ind w:firstLine="400"/>
        <w:jc w:val="right"/>
        <w:rPr>
          <w:color w:val="000000"/>
        </w:rPr>
      </w:pPr>
    </w:p>
    <w:p w:rsidR="00A31564" w:rsidRPr="00500E5A" w:rsidRDefault="00A31564" w:rsidP="00594FCE">
      <w:pPr>
        <w:ind w:firstLine="400"/>
        <w:jc w:val="right"/>
        <w:rPr>
          <w:color w:val="000000"/>
        </w:rPr>
      </w:pPr>
      <w:r w:rsidRPr="00500E5A">
        <w:rPr>
          <w:color w:val="000000"/>
        </w:rPr>
        <w:lastRenderedPageBreak/>
        <w:t xml:space="preserve">Приложение </w:t>
      </w:r>
      <w:r w:rsidR="00FD7DF6">
        <w:rPr>
          <w:color w:val="000000"/>
        </w:rPr>
        <w:t>7</w:t>
      </w:r>
      <w:r w:rsidRPr="00500E5A">
        <w:rPr>
          <w:color w:val="000000"/>
        </w:rPr>
        <w:t xml:space="preserve"> </w:t>
      </w:r>
    </w:p>
    <w:p w:rsidR="00A31564" w:rsidRPr="00500E5A" w:rsidRDefault="00A31564" w:rsidP="00594FCE">
      <w:pPr>
        <w:ind w:firstLine="400"/>
        <w:jc w:val="right"/>
        <w:rPr>
          <w:color w:val="000000"/>
        </w:rPr>
      </w:pPr>
      <w:r w:rsidRPr="00500E5A">
        <w:rPr>
          <w:color w:val="000000"/>
        </w:rPr>
        <w:t>к конкурсной</w:t>
      </w:r>
    </w:p>
    <w:p w:rsidR="00A31564" w:rsidRPr="00500E5A" w:rsidRDefault="00A31564" w:rsidP="00594FCE">
      <w:pPr>
        <w:ind w:firstLine="400"/>
        <w:jc w:val="right"/>
        <w:rPr>
          <w:color w:val="000000"/>
        </w:rPr>
      </w:pPr>
      <w:r w:rsidRPr="00500E5A">
        <w:rPr>
          <w:color w:val="000000"/>
        </w:rPr>
        <w:t>документации</w:t>
      </w:r>
    </w:p>
    <w:p w:rsidR="00A31564" w:rsidRPr="00500E5A" w:rsidRDefault="00A31564" w:rsidP="00594FCE">
      <w:pPr>
        <w:jc w:val="center"/>
        <w:rPr>
          <w:color w:val="000000"/>
        </w:rPr>
      </w:pPr>
      <w:r w:rsidRPr="00500E5A">
        <w:rPr>
          <w:b/>
          <w:bCs/>
          <w:color w:val="000000"/>
        </w:rPr>
        <w:t>Сведения о субподрядчиках по выполнению работ</w:t>
      </w:r>
    </w:p>
    <w:p w:rsidR="00A31564" w:rsidRPr="00500E5A" w:rsidRDefault="00A31564" w:rsidP="00594FCE">
      <w:pPr>
        <w:jc w:val="center"/>
        <w:rPr>
          <w:color w:val="000000"/>
        </w:rPr>
      </w:pPr>
      <w:r w:rsidRPr="00500E5A">
        <w:rPr>
          <w:b/>
          <w:bCs/>
          <w:color w:val="000000"/>
        </w:rPr>
        <w:t>(соисполнителях при оказании услуг), являющихся</w:t>
      </w:r>
    </w:p>
    <w:p w:rsidR="00A31564" w:rsidRPr="00500E5A" w:rsidRDefault="00A31564" w:rsidP="00594FCE">
      <w:pPr>
        <w:jc w:val="center"/>
        <w:rPr>
          <w:color w:val="000000"/>
        </w:rPr>
      </w:pPr>
      <w:r w:rsidRPr="00500E5A">
        <w:rPr>
          <w:b/>
          <w:bCs/>
          <w:color w:val="000000"/>
        </w:rPr>
        <w:t>предметом закупок на конкурсе, а также виды работ и услуг</w:t>
      </w:r>
    </w:p>
    <w:p w:rsidR="00A31564" w:rsidRPr="00500E5A" w:rsidRDefault="00A31564" w:rsidP="00594FCE">
      <w:pPr>
        <w:jc w:val="center"/>
        <w:rPr>
          <w:color w:val="000000"/>
        </w:rPr>
      </w:pPr>
      <w:r w:rsidRPr="00500E5A">
        <w:rPr>
          <w:b/>
          <w:bCs/>
          <w:color w:val="000000"/>
        </w:rPr>
        <w:t>передаваемых потенциальным поставщиком субподрядчикам</w:t>
      </w:r>
    </w:p>
    <w:p w:rsidR="00A31564" w:rsidRPr="00500E5A" w:rsidRDefault="00A31564" w:rsidP="00594FCE">
      <w:pPr>
        <w:jc w:val="center"/>
        <w:rPr>
          <w:color w:val="000000"/>
        </w:rPr>
      </w:pPr>
      <w:r w:rsidRPr="00500E5A">
        <w:rPr>
          <w:b/>
          <w:bCs/>
          <w:color w:val="000000"/>
        </w:rPr>
        <w:t>(соисполнителям)</w:t>
      </w:r>
    </w:p>
    <w:p w:rsidR="00A31564" w:rsidRPr="00500E5A" w:rsidRDefault="00A31564" w:rsidP="00594FCE">
      <w:pPr>
        <w:ind w:firstLine="400"/>
        <w:jc w:val="center"/>
        <w:rPr>
          <w:color w:val="000000"/>
        </w:rPr>
      </w:pPr>
      <w:r w:rsidRPr="00500E5A">
        <w:rPr>
          <w:color w:val="000000"/>
        </w:rPr>
        <w:t>(указать полное наименование конкурса)</w:t>
      </w:r>
    </w:p>
    <w:p w:rsidR="00A31564" w:rsidRPr="00500E5A" w:rsidRDefault="00A31564" w:rsidP="00500E5A">
      <w:pPr>
        <w:ind w:firstLine="400"/>
        <w:jc w:val="both"/>
        <w:rPr>
          <w:color w:val="000000"/>
        </w:rPr>
      </w:pPr>
      <w:r w:rsidRPr="00500E5A">
        <w:rPr>
          <w:color w:val="000000"/>
        </w:rPr>
        <w:t> </w:t>
      </w:r>
    </w:p>
    <w:tbl>
      <w:tblPr>
        <w:tblW w:w="5000" w:type="pct"/>
        <w:jc w:val="center"/>
        <w:tblCellMar>
          <w:left w:w="0" w:type="dxa"/>
          <w:right w:w="0" w:type="dxa"/>
        </w:tblCellMar>
        <w:tblLook w:val="0000"/>
      </w:tblPr>
      <w:tblGrid>
        <w:gridCol w:w="568"/>
        <w:gridCol w:w="1887"/>
        <w:gridCol w:w="2066"/>
        <w:gridCol w:w="1668"/>
        <w:gridCol w:w="597"/>
        <w:gridCol w:w="1350"/>
        <w:gridCol w:w="597"/>
        <w:gridCol w:w="1304"/>
      </w:tblGrid>
      <w:tr w:rsidR="00A31564" w:rsidRPr="00500E5A">
        <w:trPr>
          <w:trHeight w:val="2265"/>
          <w:jc w:val="center"/>
        </w:trPr>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w:t>
            </w:r>
            <w:r w:rsidRPr="00500E5A">
              <w:rPr>
                <w:color w:val="000000"/>
              </w:rPr>
              <w:t xml:space="preserve"> </w:t>
            </w:r>
            <w:r w:rsidRPr="00500E5A">
              <w:rPr>
                <w:b/>
                <w:bCs/>
                <w:color w:val="000000"/>
              </w:rPr>
              <w:t>п\п</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Наименование</w:t>
            </w:r>
            <w:r w:rsidRPr="00500E5A">
              <w:rPr>
                <w:color w:val="000000"/>
              </w:rPr>
              <w:t xml:space="preserve"> </w:t>
            </w:r>
            <w:r w:rsidRPr="00500E5A">
              <w:rPr>
                <w:b/>
                <w:bCs/>
                <w:color w:val="000000"/>
              </w:rPr>
              <w:t>субподрядчика</w:t>
            </w:r>
            <w:r w:rsidRPr="00500E5A">
              <w:rPr>
                <w:color w:val="000000"/>
              </w:rPr>
              <w:t xml:space="preserve"> </w:t>
            </w:r>
            <w:r w:rsidRPr="00500E5A">
              <w:rPr>
                <w:b/>
                <w:bCs/>
                <w:color w:val="000000"/>
              </w:rPr>
              <w:t>(соисполнителя)</w:t>
            </w:r>
            <w:r w:rsidRPr="00500E5A">
              <w:rPr>
                <w:color w:val="000000"/>
              </w:rPr>
              <w:t xml:space="preserve"> </w:t>
            </w:r>
            <w:r w:rsidRPr="00500E5A">
              <w:rPr>
                <w:b/>
                <w:bCs/>
                <w:color w:val="000000"/>
              </w:rPr>
              <w:t>- юридического</w:t>
            </w:r>
            <w:r w:rsidRPr="00500E5A">
              <w:rPr>
                <w:color w:val="000000"/>
              </w:rPr>
              <w:t xml:space="preserve"> </w:t>
            </w:r>
            <w:r w:rsidRPr="00500E5A">
              <w:rPr>
                <w:b/>
                <w:bCs/>
                <w:color w:val="000000"/>
              </w:rPr>
              <w:t>лица либо</w:t>
            </w:r>
            <w:r w:rsidRPr="00500E5A">
              <w:rPr>
                <w:color w:val="000000"/>
              </w:rPr>
              <w:t xml:space="preserve"> </w:t>
            </w:r>
            <w:r w:rsidRPr="00500E5A">
              <w:rPr>
                <w:b/>
                <w:bCs/>
                <w:color w:val="000000"/>
              </w:rPr>
              <w:t>Ф.И.О.</w:t>
            </w:r>
            <w:r w:rsidRPr="00500E5A">
              <w:rPr>
                <w:color w:val="000000"/>
              </w:rPr>
              <w:t xml:space="preserve"> </w:t>
            </w:r>
            <w:r w:rsidRPr="00500E5A">
              <w:rPr>
                <w:b/>
                <w:bCs/>
                <w:color w:val="000000"/>
              </w:rPr>
              <w:t>субподрядчика</w:t>
            </w:r>
            <w:r w:rsidRPr="00500E5A">
              <w:rPr>
                <w:color w:val="000000"/>
              </w:rPr>
              <w:t xml:space="preserve"> </w:t>
            </w:r>
            <w:r w:rsidRPr="00500E5A">
              <w:rPr>
                <w:b/>
                <w:bCs/>
                <w:color w:val="000000"/>
              </w:rPr>
              <w:t>(соисполнителя),</w:t>
            </w:r>
            <w:r w:rsidRPr="00500E5A">
              <w:rPr>
                <w:color w:val="000000"/>
              </w:rPr>
              <w:t xml:space="preserve"> </w:t>
            </w:r>
            <w:r w:rsidRPr="00500E5A">
              <w:rPr>
                <w:b/>
                <w:bCs/>
                <w:color w:val="000000"/>
              </w:rPr>
              <w:t>являющегося</w:t>
            </w:r>
            <w:r w:rsidRPr="00500E5A">
              <w:rPr>
                <w:color w:val="000000"/>
              </w:rPr>
              <w:t xml:space="preserve"> </w:t>
            </w:r>
            <w:r w:rsidRPr="00500E5A">
              <w:rPr>
                <w:b/>
                <w:bCs/>
                <w:color w:val="000000"/>
              </w:rPr>
              <w:t>физическим</w:t>
            </w:r>
            <w:r w:rsidRPr="00500E5A">
              <w:rPr>
                <w:color w:val="000000"/>
              </w:rPr>
              <w:t xml:space="preserve"> </w:t>
            </w:r>
            <w:r w:rsidRPr="00500E5A">
              <w:rPr>
                <w:b/>
                <w:bCs/>
                <w:color w:val="000000"/>
              </w:rPr>
              <w:t>лицом</w:t>
            </w:r>
          </w:p>
        </w:tc>
        <w:tc>
          <w:tcPr>
            <w:tcW w:w="101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Регистрационный</w:t>
            </w:r>
            <w:r w:rsidRPr="00500E5A">
              <w:rPr>
                <w:color w:val="000000"/>
              </w:rPr>
              <w:t xml:space="preserve"> </w:t>
            </w:r>
            <w:r w:rsidRPr="00500E5A">
              <w:rPr>
                <w:b/>
                <w:bCs/>
                <w:color w:val="000000"/>
              </w:rPr>
              <w:t>номер налогоплательщика</w:t>
            </w:r>
            <w:r w:rsidRPr="00500E5A">
              <w:rPr>
                <w:color w:val="000000"/>
              </w:rPr>
              <w:t xml:space="preserve"> </w:t>
            </w:r>
            <w:r w:rsidRPr="00500E5A">
              <w:rPr>
                <w:b/>
                <w:bCs/>
                <w:color w:val="000000"/>
              </w:rPr>
              <w:t>субподрядчика</w:t>
            </w:r>
            <w:r w:rsidRPr="00500E5A">
              <w:rPr>
                <w:color w:val="000000"/>
              </w:rPr>
              <w:t xml:space="preserve"> </w:t>
            </w:r>
            <w:r w:rsidRPr="00500E5A">
              <w:rPr>
                <w:b/>
                <w:bCs/>
                <w:color w:val="000000"/>
              </w:rPr>
              <w:t>(соисполнителя), его</w:t>
            </w:r>
            <w:r w:rsidRPr="00500E5A">
              <w:rPr>
                <w:color w:val="000000"/>
              </w:rPr>
              <w:t xml:space="preserve"> </w:t>
            </w:r>
            <w:r w:rsidRPr="00500E5A">
              <w:rPr>
                <w:b/>
                <w:bCs/>
                <w:color w:val="000000"/>
              </w:rPr>
              <w:t>полный</w:t>
            </w:r>
            <w:r w:rsidRPr="00500E5A">
              <w:rPr>
                <w:color w:val="000000"/>
              </w:rPr>
              <w:t xml:space="preserve"> </w:t>
            </w:r>
            <w:r w:rsidRPr="00500E5A">
              <w:rPr>
                <w:b/>
                <w:bCs/>
                <w:color w:val="000000"/>
              </w:rPr>
              <w:t>юридический и</w:t>
            </w:r>
            <w:r w:rsidRPr="00500E5A">
              <w:rPr>
                <w:color w:val="000000"/>
              </w:rPr>
              <w:t xml:space="preserve"> </w:t>
            </w:r>
            <w:r w:rsidRPr="00500E5A">
              <w:rPr>
                <w:b/>
                <w:bCs/>
                <w:color w:val="000000"/>
              </w:rPr>
              <w:t>почтовый</w:t>
            </w:r>
            <w:r w:rsidRPr="00500E5A">
              <w:rPr>
                <w:color w:val="000000"/>
              </w:rPr>
              <w:t xml:space="preserve"> </w:t>
            </w:r>
            <w:r w:rsidRPr="00500E5A">
              <w:rPr>
                <w:b/>
                <w:bCs/>
                <w:color w:val="000000"/>
              </w:rPr>
              <w:t>адрес,</w:t>
            </w:r>
            <w:r w:rsidRPr="00500E5A">
              <w:rPr>
                <w:color w:val="000000"/>
              </w:rPr>
              <w:t xml:space="preserve"> </w:t>
            </w:r>
            <w:r w:rsidRPr="00500E5A">
              <w:rPr>
                <w:b/>
                <w:bCs/>
                <w:color w:val="000000"/>
              </w:rPr>
              <w:t>контактный</w:t>
            </w:r>
            <w:r w:rsidRPr="00500E5A">
              <w:rPr>
                <w:color w:val="000000"/>
              </w:rPr>
              <w:t xml:space="preserve"> </w:t>
            </w:r>
            <w:r w:rsidRPr="00500E5A">
              <w:rPr>
                <w:b/>
                <w:bCs/>
                <w:color w:val="000000"/>
              </w:rPr>
              <w:t>телефон</w:t>
            </w:r>
          </w:p>
        </w:tc>
        <w:tc>
          <w:tcPr>
            <w:tcW w:w="83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Наименование</w:t>
            </w:r>
            <w:r w:rsidRPr="00500E5A">
              <w:rPr>
                <w:color w:val="000000"/>
              </w:rPr>
              <w:t xml:space="preserve"> </w:t>
            </w:r>
            <w:r w:rsidRPr="00500E5A">
              <w:rPr>
                <w:b/>
                <w:bCs/>
                <w:color w:val="000000"/>
              </w:rPr>
              <w:t>выполняемых</w:t>
            </w:r>
            <w:r w:rsidRPr="00500E5A">
              <w:rPr>
                <w:color w:val="000000"/>
              </w:rPr>
              <w:t xml:space="preserve"> </w:t>
            </w:r>
            <w:r w:rsidRPr="00500E5A">
              <w:rPr>
                <w:b/>
                <w:bCs/>
                <w:color w:val="000000"/>
              </w:rPr>
              <w:t>работ</w:t>
            </w:r>
            <w:r w:rsidRPr="00500E5A">
              <w:rPr>
                <w:color w:val="000000"/>
              </w:rPr>
              <w:t xml:space="preserve"> </w:t>
            </w:r>
            <w:r w:rsidRPr="00500E5A">
              <w:rPr>
                <w:b/>
                <w:bCs/>
                <w:color w:val="000000"/>
              </w:rPr>
              <w:t>(оказываемых</w:t>
            </w:r>
            <w:r w:rsidRPr="00500E5A">
              <w:rPr>
                <w:color w:val="000000"/>
              </w:rPr>
              <w:t xml:space="preserve"> </w:t>
            </w:r>
            <w:r w:rsidRPr="00500E5A">
              <w:rPr>
                <w:b/>
                <w:bCs/>
                <w:color w:val="000000"/>
              </w:rPr>
              <w:t>услуг) в</w:t>
            </w:r>
            <w:r w:rsidRPr="00500E5A">
              <w:rPr>
                <w:color w:val="000000"/>
              </w:rPr>
              <w:t xml:space="preserve"> </w:t>
            </w:r>
            <w:r w:rsidRPr="00500E5A">
              <w:rPr>
                <w:b/>
                <w:bCs/>
                <w:color w:val="000000"/>
              </w:rPr>
              <w:t>соответствии с</w:t>
            </w:r>
            <w:r w:rsidRPr="00500E5A">
              <w:rPr>
                <w:color w:val="000000"/>
              </w:rPr>
              <w:t xml:space="preserve"> </w:t>
            </w:r>
            <w:r w:rsidRPr="00500E5A">
              <w:rPr>
                <w:b/>
                <w:bCs/>
                <w:color w:val="000000"/>
              </w:rPr>
              <w:t>Технической</w:t>
            </w:r>
            <w:r w:rsidRPr="00500E5A">
              <w:rPr>
                <w:color w:val="000000"/>
              </w:rPr>
              <w:t xml:space="preserve"> </w:t>
            </w:r>
            <w:r w:rsidRPr="00500E5A">
              <w:rPr>
                <w:b/>
                <w:bCs/>
                <w:color w:val="000000"/>
              </w:rPr>
              <w:t>спецификацией</w:t>
            </w:r>
          </w:p>
        </w:tc>
        <w:tc>
          <w:tcPr>
            <w:tcW w:w="9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Объем</w:t>
            </w:r>
            <w:r w:rsidRPr="00500E5A">
              <w:rPr>
                <w:color w:val="000000"/>
              </w:rPr>
              <w:t xml:space="preserve"> </w:t>
            </w:r>
            <w:r w:rsidRPr="00500E5A">
              <w:rPr>
                <w:b/>
                <w:bCs/>
                <w:color w:val="000000"/>
              </w:rPr>
              <w:t>выполняемых</w:t>
            </w:r>
            <w:r w:rsidRPr="00500E5A">
              <w:rPr>
                <w:color w:val="000000"/>
              </w:rPr>
              <w:t xml:space="preserve"> </w:t>
            </w:r>
            <w:r w:rsidRPr="00500E5A">
              <w:rPr>
                <w:b/>
                <w:bCs/>
                <w:color w:val="000000"/>
              </w:rPr>
              <w:t>работ</w:t>
            </w:r>
            <w:r w:rsidRPr="00500E5A">
              <w:rPr>
                <w:color w:val="000000"/>
              </w:rPr>
              <w:t xml:space="preserve"> </w:t>
            </w:r>
            <w:r w:rsidRPr="00500E5A">
              <w:rPr>
                <w:b/>
                <w:bCs/>
                <w:color w:val="000000"/>
              </w:rPr>
              <w:t>(оказываемых</w:t>
            </w:r>
            <w:r w:rsidRPr="00500E5A">
              <w:rPr>
                <w:color w:val="000000"/>
              </w:rPr>
              <w:t xml:space="preserve"> </w:t>
            </w:r>
            <w:r w:rsidRPr="00500E5A">
              <w:rPr>
                <w:b/>
                <w:bCs/>
                <w:color w:val="000000"/>
              </w:rPr>
              <w:t>услуг) в</w:t>
            </w:r>
            <w:r w:rsidRPr="00500E5A">
              <w:rPr>
                <w:color w:val="000000"/>
              </w:rPr>
              <w:t xml:space="preserve"> </w:t>
            </w:r>
            <w:r w:rsidRPr="00500E5A">
              <w:rPr>
                <w:b/>
                <w:bCs/>
                <w:color w:val="000000"/>
              </w:rPr>
              <w:t>соответствии с</w:t>
            </w:r>
            <w:r w:rsidRPr="00500E5A">
              <w:rPr>
                <w:color w:val="000000"/>
              </w:rPr>
              <w:t xml:space="preserve"> </w:t>
            </w:r>
            <w:r w:rsidRPr="00500E5A">
              <w:rPr>
                <w:b/>
                <w:bCs/>
                <w:color w:val="000000"/>
              </w:rPr>
              <w:t>Технической</w:t>
            </w:r>
            <w:r w:rsidRPr="00500E5A">
              <w:rPr>
                <w:color w:val="000000"/>
              </w:rPr>
              <w:t xml:space="preserve"> </w:t>
            </w:r>
            <w:r w:rsidRPr="00500E5A">
              <w:rPr>
                <w:b/>
                <w:bCs/>
                <w:color w:val="000000"/>
              </w:rPr>
              <w:t>спецификацией</w:t>
            </w:r>
            <w:r w:rsidRPr="00500E5A">
              <w:rPr>
                <w:color w:val="000000"/>
              </w:rPr>
              <w:t xml:space="preserve"> </w:t>
            </w:r>
            <w:r w:rsidRPr="00500E5A">
              <w:rPr>
                <w:b/>
                <w:bCs/>
                <w:color w:val="000000"/>
              </w:rPr>
              <w:t>в денежном</w:t>
            </w:r>
            <w:r w:rsidRPr="00500E5A">
              <w:rPr>
                <w:color w:val="000000"/>
              </w:rPr>
              <w:t xml:space="preserve"> </w:t>
            </w:r>
            <w:r w:rsidRPr="00500E5A">
              <w:rPr>
                <w:b/>
                <w:bCs/>
                <w:color w:val="000000"/>
              </w:rPr>
              <w:t>выражении</w:t>
            </w:r>
          </w:p>
        </w:tc>
        <w:tc>
          <w:tcPr>
            <w:tcW w:w="9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Объем выполняемых работ (оказываемых услуг) в соответствии с Технической спецификацией в процентном выражении</w:t>
            </w:r>
          </w:p>
        </w:tc>
      </w:tr>
      <w:tr w:rsidR="00A31564" w:rsidRPr="00500E5A">
        <w:trPr>
          <w:jc w:val="center"/>
        </w:trPr>
        <w:tc>
          <w:tcPr>
            <w:tcW w:w="2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42" w:type="pct"/>
            <w:vMerge w:val="restar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1017" w:type="pct"/>
            <w:vMerge w:val="restar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0" w:type="auto"/>
            <w:vMerge/>
            <w:tcBorders>
              <w:top w:val="nil"/>
              <w:left w:val="single" w:sz="8" w:space="0" w:color="auto"/>
              <w:bottom w:val="single" w:sz="8" w:space="0" w:color="auto"/>
              <w:right w:val="single" w:sz="8" w:space="0" w:color="auto"/>
            </w:tcBorders>
            <w:vAlign w:val="center"/>
          </w:tcPr>
          <w:p w:rsidR="00A31564" w:rsidRPr="00500E5A" w:rsidRDefault="00A31564"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A31564" w:rsidRPr="00500E5A" w:rsidRDefault="00A31564"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A31564" w:rsidRPr="00500E5A" w:rsidRDefault="00A31564" w:rsidP="00500E5A">
            <w:pPr>
              <w:jc w:val="both"/>
              <w:rPr>
                <w:color w:val="000000"/>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0" w:type="auto"/>
            <w:vMerge/>
            <w:tcBorders>
              <w:top w:val="nil"/>
              <w:left w:val="single" w:sz="8" w:space="0" w:color="auto"/>
              <w:bottom w:val="single" w:sz="8" w:space="0" w:color="auto"/>
              <w:right w:val="single" w:sz="8" w:space="0" w:color="auto"/>
            </w:tcBorders>
            <w:vAlign w:val="center"/>
          </w:tcPr>
          <w:p w:rsidR="00A31564" w:rsidRPr="00500E5A" w:rsidRDefault="00A31564"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A31564" w:rsidRPr="00500E5A" w:rsidRDefault="00A31564"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A31564" w:rsidRPr="00500E5A" w:rsidRDefault="00A31564" w:rsidP="00500E5A">
            <w:pPr>
              <w:jc w:val="both"/>
              <w:rPr>
                <w:color w:val="000000"/>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3077" w:type="pct"/>
            <w:gridSpan w:val="4"/>
            <w:tcBorders>
              <w:top w:val="nil"/>
              <w:left w:val="single" w:sz="8" w:space="0" w:color="auto"/>
              <w:bottom w:val="single" w:sz="8" w:space="0" w:color="auto"/>
              <w:right w:val="single" w:sz="8" w:space="0" w:color="auto"/>
            </w:tcBorders>
          </w:tcPr>
          <w:p w:rsidR="00A31564" w:rsidRPr="00500E5A" w:rsidRDefault="00A31564" w:rsidP="00500E5A">
            <w:pPr>
              <w:jc w:val="both"/>
              <w:rPr>
                <w:color w:val="000000"/>
              </w:rPr>
            </w:pPr>
            <w:r w:rsidRPr="00500E5A">
              <w:rPr>
                <w:color w:val="000000"/>
              </w:rPr>
              <w:t>Всего по данному субподрядчику (соисполнителю)</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объема</w:t>
            </w:r>
          </w:p>
        </w:tc>
      </w:tr>
      <w:tr w:rsidR="00A31564" w:rsidRPr="00500E5A">
        <w:trPr>
          <w:jc w:val="center"/>
        </w:trPr>
        <w:tc>
          <w:tcPr>
            <w:tcW w:w="28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42" w:type="pct"/>
            <w:vMerge w:val="restar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1017" w:type="pct"/>
            <w:vMerge w:val="restar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0" w:type="auto"/>
            <w:vMerge/>
            <w:tcBorders>
              <w:top w:val="nil"/>
              <w:left w:val="single" w:sz="8" w:space="0" w:color="auto"/>
              <w:bottom w:val="single" w:sz="8" w:space="0" w:color="auto"/>
              <w:right w:val="single" w:sz="8" w:space="0" w:color="auto"/>
            </w:tcBorders>
            <w:vAlign w:val="center"/>
          </w:tcPr>
          <w:p w:rsidR="00A31564" w:rsidRPr="00500E5A" w:rsidRDefault="00A31564"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A31564" w:rsidRPr="00500E5A" w:rsidRDefault="00A31564"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A31564" w:rsidRPr="00500E5A" w:rsidRDefault="00A31564" w:rsidP="00500E5A">
            <w:pPr>
              <w:jc w:val="both"/>
              <w:rPr>
                <w:color w:val="000000"/>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0" w:type="auto"/>
            <w:vMerge/>
            <w:tcBorders>
              <w:top w:val="nil"/>
              <w:left w:val="single" w:sz="8" w:space="0" w:color="auto"/>
              <w:bottom w:val="single" w:sz="8" w:space="0" w:color="auto"/>
              <w:right w:val="single" w:sz="8" w:space="0" w:color="auto"/>
            </w:tcBorders>
            <w:vAlign w:val="center"/>
          </w:tcPr>
          <w:p w:rsidR="00A31564" w:rsidRPr="00500E5A" w:rsidRDefault="00A31564"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A31564" w:rsidRPr="00500E5A" w:rsidRDefault="00A31564" w:rsidP="00500E5A">
            <w:pPr>
              <w:jc w:val="both"/>
              <w:rPr>
                <w:color w:val="000000"/>
              </w:rPr>
            </w:pPr>
          </w:p>
        </w:tc>
        <w:tc>
          <w:tcPr>
            <w:tcW w:w="0" w:type="auto"/>
            <w:vMerge/>
            <w:tcBorders>
              <w:top w:val="nil"/>
              <w:left w:val="nil"/>
              <w:bottom w:val="single" w:sz="8" w:space="0" w:color="auto"/>
              <w:right w:val="single" w:sz="8" w:space="0" w:color="auto"/>
            </w:tcBorders>
            <w:vAlign w:val="center"/>
          </w:tcPr>
          <w:p w:rsidR="00A31564" w:rsidRPr="00500E5A" w:rsidRDefault="00A31564" w:rsidP="00500E5A">
            <w:pPr>
              <w:jc w:val="both"/>
              <w:rPr>
                <w:color w:val="000000"/>
              </w:rPr>
            </w:pPr>
          </w:p>
        </w:tc>
        <w:tc>
          <w:tcPr>
            <w:tcW w:w="833"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73"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950" w:type="pct"/>
            <w:gridSpan w:val="2"/>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3077" w:type="pct"/>
            <w:gridSpan w:val="4"/>
            <w:tcBorders>
              <w:top w:val="nil"/>
              <w:left w:val="single" w:sz="8" w:space="0" w:color="auto"/>
              <w:bottom w:val="single" w:sz="8" w:space="0" w:color="auto"/>
              <w:right w:val="single" w:sz="8" w:space="0" w:color="auto"/>
            </w:tcBorders>
          </w:tcPr>
          <w:p w:rsidR="00A31564" w:rsidRPr="00500E5A" w:rsidRDefault="00A31564" w:rsidP="00500E5A">
            <w:pPr>
              <w:jc w:val="both"/>
              <w:rPr>
                <w:color w:val="000000"/>
              </w:rPr>
            </w:pPr>
            <w:r w:rsidRPr="00500E5A">
              <w:rPr>
                <w:color w:val="000000"/>
              </w:rPr>
              <w:t>Всего по данному субподрядчику (соисполнителю)</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объема</w:t>
            </w:r>
          </w:p>
        </w:tc>
      </w:tr>
      <w:tr w:rsidR="00A31564" w:rsidRPr="00500E5A">
        <w:trPr>
          <w:jc w:val="center"/>
        </w:trPr>
        <w:tc>
          <w:tcPr>
            <w:tcW w:w="3077" w:type="pct"/>
            <w:gridSpan w:val="4"/>
            <w:tcBorders>
              <w:top w:val="nil"/>
              <w:left w:val="single" w:sz="8" w:space="0" w:color="auto"/>
              <w:bottom w:val="single" w:sz="8" w:space="0" w:color="auto"/>
              <w:right w:val="single" w:sz="8" w:space="0" w:color="auto"/>
            </w:tcBorders>
          </w:tcPr>
          <w:p w:rsidR="00A31564" w:rsidRPr="00500E5A" w:rsidRDefault="00A31564" w:rsidP="00500E5A">
            <w:pPr>
              <w:jc w:val="both"/>
              <w:rPr>
                <w:color w:val="000000"/>
              </w:rPr>
            </w:pPr>
            <w:r w:rsidRPr="00500E5A">
              <w:rPr>
                <w:color w:val="000000"/>
              </w:rPr>
              <w:t>Итого по всем субподрядчикам</w:t>
            </w:r>
          </w:p>
          <w:p w:rsidR="00A31564" w:rsidRPr="00500E5A" w:rsidRDefault="00A31564" w:rsidP="00500E5A">
            <w:pPr>
              <w:jc w:val="both"/>
              <w:rPr>
                <w:color w:val="000000"/>
              </w:rPr>
            </w:pPr>
            <w:r w:rsidRPr="00500E5A">
              <w:rPr>
                <w:color w:val="000000"/>
              </w:rPr>
              <w:t>(соисполнителям)</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c>
          <w:tcPr>
            <w:tcW w:w="674"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тенге</w:t>
            </w:r>
          </w:p>
        </w:tc>
        <w:tc>
          <w:tcPr>
            <w:tcW w:w="299"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объема</w:t>
            </w:r>
          </w:p>
        </w:tc>
      </w:tr>
    </w:tbl>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Настоящим субподрядчик (и) (соисполнитель (и)) потенциального поставщика, подающего заявку на участие в конкурсе (указать полное наименование конкурса) выражают свою осведомленность об условиях участия в государственных закупках способом конкурса (указать полное наименование конкурса)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p w:rsidR="00A31564" w:rsidRPr="00500E5A" w:rsidRDefault="00A31564" w:rsidP="00500E5A">
      <w:pPr>
        <w:ind w:firstLine="400"/>
        <w:jc w:val="both"/>
        <w:rPr>
          <w:color w:val="000000"/>
        </w:rPr>
      </w:pPr>
      <w:r w:rsidRPr="00500E5A">
        <w:rPr>
          <w:color w:val="000000"/>
        </w:rPr>
        <w:t> </w:t>
      </w:r>
    </w:p>
    <w:tbl>
      <w:tblPr>
        <w:tblW w:w="5000" w:type="pct"/>
        <w:jc w:val="center"/>
        <w:tblCellMar>
          <w:left w:w="0" w:type="dxa"/>
          <w:right w:w="0" w:type="dxa"/>
        </w:tblCellMar>
        <w:tblLook w:val="0000"/>
      </w:tblPr>
      <w:tblGrid>
        <w:gridCol w:w="5095"/>
        <w:gridCol w:w="3310"/>
        <w:gridCol w:w="1632"/>
      </w:tblGrid>
      <w:tr w:rsidR="00A31564" w:rsidRPr="00500E5A">
        <w:trPr>
          <w:jc w:val="center"/>
        </w:trPr>
        <w:tc>
          <w:tcPr>
            <w:tcW w:w="2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Наименование субподрядчика (соисполнителя) - юридического лица либо Ф.И.О. субподрядчика (соисполнителя), являющегося физическим лицом</w:t>
            </w:r>
          </w:p>
        </w:tc>
        <w:tc>
          <w:tcPr>
            <w:tcW w:w="16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Ф.И.О. уполномоченного представителя субподрядчика (соисполнителя)</w:t>
            </w:r>
          </w:p>
        </w:tc>
        <w:tc>
          <w:tcPr>
            <w:tcW w:w="81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Подпись</w:t>
            </w:r>
          </w:p>
        </w:tc>
      </w:tr>
      <w:tr w:rsidR="00A31564" w:rsidRPr="00500E5A">
        <w:trPr>
          <w:jc w:val="center"/>
        </w:trPr>
        <w:tc>
          <w:tcPr>
            <w:tcW w:w="25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r>
      <w:tr w:rsidR="00A31564" w:rsidRPr="00500E5A">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r>
      <w:tr w:rsidR="00A31564" w:rsidRPr="00500E5A">
        <w:trPr>
          <w:jc w:val="center"/>
        </w:trPr>
        <w:tc>
          <w:tcPr>
            <w:tcW w:w="253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c>
          <w:tcPr>
            <w:tcW w:w="1649"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c>
          <w:tcPr>
            <w:tcW w:w="813"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ind w:firstLine="400"/>
              <w:jc w:val="both"/>
              <w:rPr>
                <w:color w:val="000000"/>
              </w:rPr>
            </w:pPr>
            <w:r w:rsidRPr="00500E5A">
              <w:rPr>
                <w:color w:val="000000"/>
              </w:rPr>
              <w:t> </w:t>
            </w:r>
          </w:p>
        </w:tc>
      </w:tr>
    </w:tbl>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jc w:val="both"/>
        <w:rPr>
          <w:color w:val="000000"/>
        </w:rPr>
      </w:pPr>
      <w:bookmarkStart w:id="12" w:name="SUB313"/>
      <w:bookmarkEnd w:id="12"/>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Default="00A31564" w:rsidP="00500E5A">
      <w:pPr>
        <w:ind w:firstLine="400"/>
        <w:jc w:val="both"/>
        <w:rPr>
          <w:color w:val="000000"/>
        </w:rPr>
      </w:pPr>
    </w:p>
    <w:p w:rsidR="00F23AE0" w:rsidRPr="00500E5A" w:rsidRDefault="00F23AE0"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A31564" w:rsidRPr="00500E5A" w:rsidRDefault="00A31564" w:rsidP="00500E5A">
      <w:pPr>
        <w:ind w:firstLine="400"/>
        <w:jc w:val="both"/>
        <w:rPr>
          <w:color w:val="000000"/>
        </w:rPr>
      </w:pPr>
    </w:p>
    <w:p w:rsidR="00D52E55" w:rsidRDefault="00A31564" w:rsidP="00594FCE">
      <w:pPr>
        <w:ind w:firstLine="400"/>
        <w:jc w:val="right"/>
        <w:rPr>
          <w:color w:val="000000"/>
        </w:rPr>
      </w:pPr>
      <w:r w:rsidRPr="00500E5A">
        <w:rPr>
          <w:color w:val="000000"/>
        </w:rPr>
        <w:lastRenderedPageBreak/>
        <w:t xml:space="preserve">     </w:t>
      </w:r>
    </w:p>
    <w:p w:rsidR="00A31564" w:rsidRPr="00500E5A" w:rsidRDefault="00A31564" w:rsidP="00594FCE">
      <w:pPr>
        <w:ind w:firstLine="400"/>
        <w:jc w:val="right"/>
        <w:rPr>
          <w:color w:val="000000"/>
        </w:rPr>
      </w:pPr>
      <w:r w:rsidRPr="00500E5A">
        <w:rPr>
          <w:color w:val="000000"/>
        </w:rPr>
        <w:t xml:space="preserve">  Приложение </w:t>
      </w:r>
      <w:r w:rsidR="00FD7DF6">
        <w:rPr>
          <w:color w:val="000000"/>
        </w:rPr>
        <w:t>8</w:t>
      </w:r>
    </w:p>
    <w:p w:rsidR="00A31564" w:rsidRPr="00500E5A" w:rsidRDefault="00A31564" w:rsidP="00594FCE">
      <w:pPr>
        <w:ind w:firstLine="400"/>
        <w:jc w:val="right"/>
        <w:rPr>
          <w:color w:val="000000"/>
        </w:rPr>
      </w:pPr>
      <w:r w:rsidRPr="00500E5A">
        <w:rPr>
          <w:color w:val="000000"/>
        </w:rPr>
        <w:t>к конкурсной</w:t>
      </w:r>
    </w:p>
    <w:p w:rsidR="00A31564" w:rsidRPr="00500E5A" w:rsidRDefault="00A31564" w:rsidP="00594FCE">
      <w:pPr>
        <w:ind w:firstLine="400"/>
        <w:jc w:val="right"/>
        <w:rPr>
          <w:color w:val="000000"/>
        </w:rPr>
      </w:pPr>
      <w:r w:rsidRPr="00500E5A">
        <w:rPr>
          <w:color w:val="000000"/>
        </w:rPr>
        <w:t>документации</w:t>
      </w:r>
    </w:p>
    <w:p w:rsidR="00A31564" w:rsidRPr="00500E5A" w:rsidRDefault="00A31564" w:rsidP="00500E5A">
      <w:pPr>
        <w:ind w:firstLine="400"/>
        <w:jc w:val="both"/>
        <w:rPr>
          <w:color w:val="000000"/>
        </w:rPr>
      </w:pPr>
      <w:r w:rsidRPr="00500E5A">
        <w:rPr>
          <w:color w:val="000000"/>
        </w:rPr>
        <w:t> </w:t>
      </w:r>
    </w:p>
    <w:p w:rsidR="00A31564" w:rsidRPr="00500E5A" w:rsidRDefault="00A31564" w:rsidP="00594FCE">
      <w:pPr>
        <w:jc w:val="center"/>
        <w:rPr>
          <w:color w:val="000000"/>
        </w:rPr>
      </w:pPr>
      <w:r w:rsidRPr="00500E5A">
        <w:rPr>
          <w:b/>
          <w:bCs/>
          <w:color w:val="000000"/>
        </w:rPr>
        <w:t>Таблица цен</w:t>
      </w:r>
    </w:p>
    <w:p w:rsidR="00A31564" w:rsidRPr="00500E5A" w:rsidRDefault="00A31564" w:rsidP="00594FCE">
      <w:pPr>
        <w:jc w:val="center"/>
        <w:rPr>
          <w:color w:val="000000"/>
        </w:rPr>
      </w:pPr>
      <w:r w:rsidRPr="00500E5A">
        <w:rPr>
          <w:b/>
          <w:bCs/>
          <w:color w:val="000000"/>
        </w:rPr>
        <w:t>потенциального поставщика</w:t>
      </w:r>
    </w:p>
    <w:p w:rsidR="00A31564" w:rsidRPr="00500E5A" w:rsidRDefault="00A31564" w:rsidP="00594FCE">
      <w:pPr>
        <w:jc w:val="center"/>
        <w:rPr>
          <w:color w:val="000000"/>
        </w:rPr>
      </w:pPr>
      <w:r w:rsidRPr="00500E5A">
        <w:rPr>
          <w:b/>
          <w:bCs/>
          <w:color w:val="000000"/>
        </w:rPr>
        <w:t>(наименование потенциального поставщика,</w:t>
      </w:r>
    </w:p>
    <w:p w:rsidR="00A31564" w:rsidRPr="00500E5A" w:rsidRDefault="00A31564" w:rsidP="00594FCE">
      <w:pPr>
        <w:jc w:val="center"/>
        <w:rPr>
          <w:color w:val="000000"/>
        </w:rPr>
      </w:pPr>
      <w:r w:rsidRPr="00500E5A">
        <w:rPr>
          <w:b/>
          <w:bCs/>
          <w:color w:val="000000"/>
        </w:rPr>
        <w:t>заполняется отдельно на каждый лот)</w:t>
      </w:r>
    </w:p>
    <w:tbl>
      <w:tblPr>
        <w:tblW w:w="5000" w:type="pct"/>
        <w:jc w:val="center"/>
        <w:tblCellMar>
          <w:left w:w="0" w:type="dxa"/>
          <w:right w:w="0" w:type="dxa"/>
        </w:tblCellMar>
        <w:tblLook w:val="0000"/>
      </w:tblPr>
      <w:tblGrid>
        <w:gridCol w:w="787"/>
        <w:gridCol w:w="6098"/>
        <w:gridCol w:w="3152"/>
      </w:tblGrid>
      <w:tr w:rsidR="00A31564" w:rsidRPr="00500E5A">
        <w:trPr>
          <w:jc w:val="center"/>
        </w:trPr>
        <w:tc>
          <w:tcPr>
            <w:tcW w:w="3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w:t>
            </w:r>
          </w:p>
          <w:p w:rsidR="00A31564" w:rsidRPr="00500E5A" w:rsidRDefault="00A31564" w:rsidP="00500E5A">
            <w:pPr>
              <w:jc w:val="both"/>
              <w:rPr>
                <w:color w:val="000000"/>
              </w:rPr>
            </w:pPr>
            <w:r w:rsidRPr="00500E5A">
              <w:rPr>
                <w:b/>
                <w:bCs/>
                <w:color w:val="000000"/>
              </w:rPr>
              <w:t>п/п</w:t>
            </w:r>
          </w:p>
        </w:tc>
        <w:tc>
          <w:tcPr>
            <w:tcW w:w="303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Содержание</w:t>
            </w:r>
          </w:p>
        </w:tc>
        <w:tc>
          <w:tcPr>
            <w:tcW w:w="157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b/>
                <w:bCs/>
                <w:color w:val="000000"/>
              </w:rPr>
              <w:t>Наименование товара,</w:t>
            </w:r>
          </w:p>
          <w:p w:rsidR="00A31564" w:rsidRPr="00500E5A" w:rsidRDefault="00A31564" w:rsidP="00500E5A">
            <w:pPr>
              <w:jc w:val="both"/>
              <w:rPr>
                <w:color w:val="000000"/>
              </w:rPr>
            </w:pPr>
            <w:r w:rsidRPr="00500E5A">
              <w:rPr>
                <w:b/>
                <w:bCs/>
                <w:color w:val="000000"/>
              </w:rPr>
              <w:t>работы, услуги</w:t>
            </w:r>
          </w:p>
        </w:tc>
      </w:tr>
      <w:tr w:rsidR="00A31564"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1</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Краткое описание</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2</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Страна происхождения (при закупках работ исключить)</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3</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Завод-изготовитель (при закупках работ и услуг исключить)</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4</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Единица измерения</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5</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Цена ______________ за единицу в ____________ на условиях _______________ ИНКОТЕРМС 2000 (пункт назначения)</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6</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Количество (объем)</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7</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Всего цена = стр.5 х стр.6,</w:t>
            </w:r>
          </w:p>
          <w:p w:rsidR="00A31564" w:rsidRPr="00500E5A" w:rsidRDefault="00A31564" w:rsidP="00500E5A">
            <w:pPr>
              <w:jc w:val="both"/>
              <w:rPr>
                <w:color w:val="000000"/>
              </w:rPr>
            </w:pPr>
            <w:r w:rsidRPr="00500E5A">
              <w:rPr>
                <w:color w:val="000000"/>
              </w:rPr>
              <w:t>в _______</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r w:rsidR="00A31564" w:rsidRPr="00500E5A">
        <w:trPr>
          <w:jc w:val="center"/>
        </w:trPr>
        <w:tc>
          <w:tcPr>
            <w:tcW w:w="3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8</w:t>
            </w:r>
          </w:p>
        </w:tc>
        <w:tc>
          <w:tcPr>
            <w:tcW w:w="3038"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Общая цена, в __________ на условиях _____________________ ИНКОТЕРМС 2000, пункт назначения, включая все расходы</w:t>
            </w:r>
          </w:p>
          <w:p w:rsidR="00A31564" w:rsidRPr="00500E5A" w:rsidRDefault="00A31564" w:rsidP="00500E5A">
            <w:pPr>
              <w:jc w:val="both"/>
              <w:rPr>
                <w:color w:val="000000"/>
              </w:rPr>
            </w:pPr>
            <w:r w:rsidRPr="00500E5A">
              <w:rPr>
                <w:color w:val="000000"/>
              </w:rPr>
              <w:t>потенциального поставщика на транспортировку, страхование, уплату таможенных пошлин, НДС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tc>
        <w:tc>
          <w:tcPr>
            <w:tcW w:w="1570" w:type="pct"/>
            <w:tcBorders>
              <w:top w:val="nil"/>
              <w:left w:val="nil"/>
              <w:bottom w:val="single" w:sz="8" w:space="0" w:color="auto"/>
              <w:right w:val="single" w:sz="8" w:space="0" w:color="auto"/>
            </w:tcBorders>
            <w:tcMar>
              <w:top w:w="0" w:type="dxa"/>
              <w:left w:w="108" w:type="dxa"/>
              <w:bottom w:w="0" w:type="dxa"/>
              <w:right w:w="108" w:type="dxa"/>
            </w:tcMar>
          </w:tcPr>
          <w:p w:rsidR="00A31564" w:rsidRPr="00500E5A" w:rsidRDefault="00A31564" w:rsidP="00500E5A">
            <w:pPr>
              <w:jc w:val="both"/>
              <w:rPr>
                <w:color w:val="000000"/>
              </w:rPr>
            </w:pPr>
            <w:r w:rsidRPr="00500E5A">
              <w:rPr>
                <w:color w:val="000000"/>
              </w:rPr>
              <w:t> </w:t>
            </w:r>
          </w:p>
        </w:tc>
      </w:tr>
    </w:tbl>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Потенциальный поставщик вправе указать другие расходы, в том числе:</w:t>
      </w:r>
    </w:p>
    <w:p w:rsidR="00A31564" w:rsidRPr="00500E5A" w:rsidRDefault="00A31564" w:rsidP="00500E5A">
      <w:pPr>
        <w:ind w:firstLine="400"/>
        <w:jc w:val="both"/>
        <w:rPr>
          <w:color w:val="000000"/>
        </w:rPr>
      </w:pPr>
      <w:r w:rsidRPr="00500E5A">
        <w:rPr>
          <w:color w:val="000000"/>
        </w:rPr>
        <w:t>размер скидки, в случае ее представлен</w:t>
      </w:r>
    </w:p>
    <w:p w:rsidR="00A31564" w:rsidRPr="00500E5A" w:rsidRDefault="00A31564" w:rsidP="00500E5A">
      <w:pPr>
        <w:ind w:firstLine="400"/>
        <w:jc w:val="both"/>
        <w:rPr>
          <w:color w:val="000000"/>
        </w:rPr>
      </w:pPr>
      <w:r w:rsidRPr="00500E5A">
        <w:rPr>
          <w:color w:val="000000"/>
        </w:rPr>
        <w:t xml:space="preserve">Мы согласны с Вашими условиями платежа, оговоренными в конкурсной документации. </w:t>
      </w:r>
    </w:p>
    <w:p w:rsidR="00A31564" w:rsidRPr="00500E5A" w:rsidRDefault="00A31564" w:rsidP="00500E5A">
      <w:pPr>
        <w:ind w:firstLine="400"/>
        <w:jc w:val="both"/>
        <w:rPr>
          <w:color w:val="000000"/>
        </w:rPr>
      </w:pPr>
      <w:r w:rsidRPr="00500E5A">
        <w:rPr>
          <w:color w:val="000000"/>
        </w:rPr>
        <w:t>Предлагаем следующие альтернативные условия платежа</w:t>
      </w:r>
    </w:p>
    <w:p w:rsidR="00A31564" w:rsidRPr="00500E5A" w:rsidRDefault="00A31564" w:rsidP="00500E5A">
      <w:pPr>
        <w:ind w:firstLine="400"/>
        <w:jc w:val="both"/>
        <w:rPr>
          <w:color w:val="000000"/>
        </w:rPr>
      </w:pPr>
      <w:r w:rsidRPr="00500E5A">
        <w:rPr>
          <w:color w:val="000000"/>
        </w:rPr>
        <w:t>__________________________________________________________________________</w:t>
      </w:r>
    </w:p>
    <w:p w:rsidR="00A31564" w:rsidRPr="00500E5A" w:rsidRDefault="00A31564" w:rsidP="00500E5A">
      <w:pPr>
        <w:ind w:firstLine="400"/>
        <w:jc w:val="both"/>
        <w:rPr>
          <w:color w:val="000000"/>
        </w:rPr>
      </w:pPr>
      <w:r w:rsidRPr="00500E5A">
        <w:rPr>
          <w:color w:val="000000"/>
        </w:rPr>
        <w:t>(перечисляются альтернативные условия платежа, если таковые имеются)</w:t>
      </w:r>
    </w:p>
    <w:p w:rsidR="00A31564" w:rsidRPr="00500E5A" w:rsidRDefault="00A31564" w:rsidP="00500E5A">
      <w:pPr>
        <w:ind w:firstLine="400"/>
        <w:jc w:val="both"/>
        <w:rPr>
          <w:color w:val="000000"/>
        </w:rPr>
      </w:pPr>
      <w:r w:rsidRPr="00500E5A">
        <w:rPr>
          <w:color w:val="000000"/>
        </w:rPr>
        <w:t>или другие условия</w:t>
      </w:r>
    </w:p>
    <w:p w:rsidR="00A31564" w:rsidRPr="00500E5A" w:rsidRDefault="00A31564" w:rsidP="00500E5A">
      <w:pPr>
        <w:ind w:firstLine="400"/>
        <w:jc w:val="both"/>
        <w:rPr>
          <w:color w:val="000000"/>
        </w:rPr>
      </w:pPr>
      <w:r w:rsidRPr="00500E5A">
        <w:rPr>
          <w:color w:val="000000"/>
        </w:rPr>
        <w:t>(перечислить)_______________________________________________________________________________)</w:t>
      </w:r>
    </w:p>
    <w:p w:rsidR="00A31564" w:rsidRPr="00500E5A" w:rsidRDefault="00A31564" w:rsidP="00500E5A">
      <w:pPr>
        <w:ind w:firstLine="400"/>
        <w:jc w:val="both"/>
        <w:rPr>
          <w:color w:val="000000"/>
        </w:rPr>
      </w:pPr>
      <w:r w:rsidRPr="00500E5A">
        <w:rPr>
          <w:color w:val="000000"/>
        </w:rPr>
        <w:t>при этом предоставляем ценовую скидку в размере _______________________________________________                                                                                                      (указать в денежном выражении, прописью)</w:t>
      </w:r>
    </w:p>
    <w:p w:rsidR="00A31564" w:rsidRPr="00500E5A" w:rsidRDefault="00A31564" w:rsidP="00500E5A">
      <w:pPr>
        <w:ind w:firstLine="400"/>
        <w:jc w:val="both"/>
        <w:rPr>
          <w:color w:val="000000"/>
        </w:rPr>
      </w:pPr>
      <w:r w:rsidRPr="00500E5A">
        <w:rPr>
          <w:color w:val="000000"/>
        </w:rPr>
        <w:t>_______________      ______________________________</w:t>
      </w:r>
    </w:p>
    <w:p w:rsidR="00A31564" w:rsidRPr="00500E5A" w:rsidRDefault="00A31564" w:rsidP="00500E5A">
      <w:pPr>
        <w:ind w:firstLine="400"/>
        <w:jc w:val="both"/>
        <w:rPr>
          <w:color w:val="000000"/>
        </w:rPr>
      </w:pPr>
      <w:r w:rsidRPr="00500E5A">
        <w:rPr>
          <w:color w:val="000000"/>
        </w:rPr>
        <w:t>       (Подпись)                         (Должность, фамилия)</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ind w:firstLine="400"/>
        <w:jc w:val="both"/>
        <w:rPr>
          <w:color w:val="000000"/>
        </w:rPr>
      </w:pPr>
      <w:r w:rsidRPr="00500E5A">
        <w:rPr>
          <w:color w:val="000000"/>
        </w:rPr>
        <w:t>М.П.</w:t>
      </w:r>
    </w:p>
    <w:p w:rsidR="00A31564" w:rsidRPr="00500E5A" w:rsidRDefault="00A31564" w:rsidP="00500E5A">
      <w:pPr>
        <w:ind w:firstLine="400"/>
        <w:jc w:val="both"/>
        <w:rPr>
          <w:color w:val="000000"/>
        </w:rPr>
      </w:pPr>
      <w:r w:rsidRPr="00500E5A">
        <w:rPr>
          <w:color w:val="000000"/>
        </w:rPr>
        <w:t> </w:t>
      </w:r>
    </w:p>
    <w:p w:rsidR="00A31564" w:rsidRPr="00500E5A" w:rsidRDefault="00A31564" w:rsidP="00500E5A">
      <w:pPr>
        <w:jc w:val="both"/>
        <w:rPr>
          <w:color w:val="000000"/>
        </w:rPr>
      </w:pPr>
      <w:r w:rsidRPr="00500E5A">
        <w:rPr>
          <w:color w:val="000000"/>
        </w:rPr>
        <w:t>Примечание: потенциальный поставщик может не указывать составляющие общей цены, при этом указанная в данной строке цена рассматривается конкурсной комиссией как определенная с учетом всех затрат потенциального поставщика и не подлежит пересмотру.</w:t>
      </w: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color w:val="000000"/>
        </w:rPr>
      </w:pPr>
    </w:p>
    <w:p w:rsidR="00A31564" w:rsidRPr="00500E5A" w:rsidRDefault="00A31564" w:rsidP="00500E5A">
      <w:pPr>
        <w:jc w:val="both"/>
        <w:rPr>
          <w:b/>
          <w:bCs/>
          <w:color w:val="000000"/>
        </w:rPr>
      </w:pPr>
    </w:p>
    <w:p w:rsidR="00594FCE" w:rsidRDefault="00594FCE" w:rsidP="00500E5A">
      <w:pPr>
        <w:ind w:firstLine="400"/>
        <w:jc w:val="both"/>
        <w:rPr>
          <w:color w:val="000000"/>
        </w:rPr>
      </w:pPr>
    </w:p>
    <w:p w:rsidR="00594FCE" w:rsidRDefault="00594FCE" w:rsidP="00500E5A">
      <w:pPr>
        <w:ind w:firstLine="400"/>
        <w:jc w:val="both"/>
        <w:rPr>
          <w:color w:val="000000"/>
        </w:rPr>
      </w:pPr>
    </w:p>
    <w:p w:rsidR="00594FCE" w:rsidRDefault="00594FCE" w:rsidP="00500E5A">
      <w:pPr>
        <w:ind w:firstLine="400"/>
        <w:jc w:val="both"/>
        <w:rPr>
          <w:color w:val="000000"/>
        </w:rPr>
      </w:pPr>
    </w:p>
    <w:p w:rsidR="00594FCE" w:rsidRDefault="00594FCE" w:rsidP="00500E5A">
      <w:pPr>
        <w:ind w:firstLine="400"/>
        <w:jc w:val="both"/>
        <w:rPr>
          <w:color w:val="000000"/>
        </w:rPr>
      </w:pPr>
    </w:p>
    <w:p w:rsidR="00594FCE" w:rsidRDefault="00594FCE" w:rsidP="00500E5A">
      <w:pPr>
        <w:ind w:firstLine="400"/>
        <w:jc w:val="both"/>
        <w:rPr>
          <w:color w:val="000000"/>
        </w:rPr>
      </w:pPr>
    </w:p>
    <w:p w:rsidR="00FD7DF6" w:rsidRDefault="00FD7DF6" w:rsidP="00594FCE">
      <w:pPr>
        <w:ind w:firstLine="400"/>
        <w:jc w:val="right"/>
        <w:rPr>
          <w:color w:val="000000"/>
        </w:rPr>
      </w:pPr>
    </w:p>
    <w:p w:rsidR="00A31564" w:rsidRPr="00FD7DF6" w:rsidRDefault="00A31564" w:rsidP="00594FCE">
      <w:pPr>
        <w:ind w:firstLine="400"/>
        <w:jc w:val="right"/>
        <w:rPr>
          <w:color w:val="000000"/>
          <w:sz w:val="22"/>
          <w:szCs w:val="22"/>
        </w:rPr>
      </w:pPr>
      <w:r w:rsidRPr="00FD7DF6">
        <w:rPr>
          <w:color w:val="000000"/>
          <w:sz w:val="22"/>
          <w:szCs w:val="22"/>
        </w:rPr>
        <w:t>Приложение</w:t>
      </w:r>
      <w:r w:rsidR="00FD7DF6" w:rsidRPr="00FD7DF6">
        <w:rPr>
          <w:color w:val="000000"/>
          <w:sz w:val="22"/>
          <w:szCs w:val="22"/>
        </w:rPr>
        <w:t xml:space="preserve"> 9 </w:t>
      </w:r>
    </w:p>
    <w:p w:rsidR="00A31564" w:rsidRPr="00FD7DF6" w:rsidRDefault="00A31564" w:rsidP="00594FCE">
      <w:pPr>
        <w:ind w:firstLine="400"/>
        <w:jc w:val="right"/>
        <w:rPr>
          <w:color w:val="000000"/>
          <w:sz w:val="22"/>
          <w:szCs w:val="22"/>
        </w:rPr>
      </w:pPr>
      <w:r w:rsidRPr="00FD7DF6">
        <w:rPr>
          <w:color w:val="000000"/>
          <w:sz w:val="22"/>
          <w:szCs w:val="22"/>
        </w:rPr>
        <w:t>к конкурсной</w:t>
      </w:r>
    </w:p>
    <w:p w:rsidR="00A31564" w:rsidRPr="00FD7DF6" w:rsidRDefault="00A31564" w:rsidP="00594FCE">
      <w:pPr>
        <w:ind w:firstLine="400"/>
        <w:jc w:val="right"/>
        <w:rPr>
          <w:color w:val="000000"/>
          <w:sz w:val="22"/>
          <w:szCs w:val="22"/>
        </w:rPr>
      </w:pPr>
      <w:r w:rsidRPr="00FD7DF6">
        <w:rPr>
          <w:color w:val="000000"/>
          <w:sz w:val="22"/>
          <w:szCs w:val="22"/>
        </w:rPr>
        <w:t>документации</w:t>
      </w:r>
    </w:p>
    <w:p w:rsidR="00A31564" w:rsidRPr="00FD7DF6" w:rsidRDefault="00A31564" w:rsidP="00500E5A">
      <w:pPr>
        <w:jc w:val="both"/>
        <w:rPr>
          <w:b/>
          <w:bCs/>
          <w:sz w:val="22"/>
          <w:szCs w:val="22"/>
        </w:rPr>
      </w:pPr>
    </w:p>
    <w:p w:rsidR="00A31564" w:rsidRPr="00FD7DF6" w:rsidRDefault="00A31564" w:rsidP="00594FCE">
      <w:pPr>
        <w:pStyle w:val="a3"/>
        <w:jc w:val="center"/>
        <w:rPr>
          <w:rFonts w:ascii="Zan Courier New" w:hAnsi="Zan Courier New" w:cs="Zan Courier New"/>
          <w:sz w:val="22"/>
          <w:szCs w:val="22"/>
        </w:rPr>
      </w:pPr>
      <w:r w:rsidRPr="00FD7DF6">
        <w:rPr>
          <w:b/>
          <w:bCs/>
          <w:sz w:val="22"/>
          <w:szCs w:val="22"/>
        </w:rPr>
        <w:t>Проект</w:t>
      </w:r>
      <w:r w:rsidRPr="00FD7DF6">
        <w:rPr>
          <w:rFonts w:ascii="Zan Courier New" w:hAnsi="Zan Courier New" w:cs="Zan Courier New"/>
          <w:b/>
          <w:bCs/>
          <w:sz w:val="22"/>
          <w:szCs w:val="22"/>
        </w:rPr>
        <w:t xml:space="preserve"> договор</w:t>
      </w:r>
      <w:r w:rsidRPr="00FD7DF6">
        <w:rPr>
          <w:b/>
          <w:bCs/>
          <w:sz w:val="22"/>
          <w:szCs w:val="22"/>
        </w:rPr>
        <w:t>а</w:t>
      </w:r>
      <w:r w:rsidRPr="00FD7DF6">
        <w:rPr>
          <w:rFonts w:ascii="Zan Courier New" w:hAnsi="Zan Courier New" w:cs="Zan Courier New"/>
          <w:b/>
          <w:bCs/>
          <w:sz w:val="22"/>
          <w:szCs w:val="22"/>
        </w:rPr>
        <w:t xml:space="preserve"> о государственных закупках работ</w:t>
      </w:r>
    </w:p>
    <w:p w:rsidR="00A31564" w:rsidRPr="00FD7DF6" w:rsidRDefault="00A31564" w:rsidP="00500E5A">
      <w:pPr>
        <w:pStyle w:val="a3"/>
        <w:jc w:val="both"/>
        <w:rPr>
          <w:rFonts w:ascii="Zan Courier New" w:hAnsi="Zan Courier New" w:cs="Zan Courier New"/>
          <w:sz w:val="22"/>
          <w:szCs w:val="22"/>
        </w:rPr>
      </w:pPr>
      <w:r w:rsidRPr="00FD7DF6">
        <w:rPr>
          <w:sz w:val="22"/>
          <w:szCs w:val="22"/>
        </w:rPr>
        <w:t xml:space="preserve">с.Зеренда                            </w:t>
      </w:r>
      <w:r w:rsidRPr="00FD7DF6">
        <w:rPr>
          <w:rFonts w:ascii="Zan Courier New" w:hAnsi="Zan Courier New" w:cs="Zan Courier New"/>
          <w:sz w:val="22"/>
          <w:szCs w:val="22"/>
        </w:rPr>
        <w:t xml:space="preserve"> "___" _____________ _______ г. </w:t>
      </w:r>
      <w:r w:rsidRPr="00FD7DF6">
        <w:rPr>
          <w:rFonts w:ascii="Zan Courier New" w:hAnsi="Zan Courier New" w:cs="Zan Courier New"/>
          <w:sz w:val="22"/>
          <w:szCs w:val="22"/>
        </w:rPr>
        <w:br/>
        <w:t xml:space="preserve">  (Место нахождения) </w:t>
      </w:r>
    </w:p>
    <w:p w:rsidR="00A31564" w:rsidRPr="00FD7DF6" w:rsidRDefault="00500E5A" w:rsidP="00500E5A">
      <w:pPr>
        <w:pStyle w:val="a3"/>
        <w:jc w:val="both"/>
        <w:rPr>
          <w:rFonts w:ascii="Zan Courier New" w:hAnsi="Zan Courier New" w:cs="Zan Courier New"/>
          <w:sz w:val="22"/>
          <w:szCs w:val="22"/>
        </w:rPr>
      </w:pPr>
      <w:r w:rsidRPr="00FD7DF6">
        <w:rPr>
          <w:sz w:val="22"/>
          <w:szCs w:val="22"/>
        </w:rPr>
        <w:t xml:space="preserve">ГКП на ПХВ </w:t>
      </w:r>
      <w:r w:rsidR="00A31564" w:rsidRPr="00FD7DF6">
        <w:rPr>
          <w:sz w:val="22"/>
          <w:szCs w:val="22"/>
        </w:rPr>
        <w:t xml:space="preserve"> «</w:t>
      </w:r>
      <w:r w:rsidRPr="00FD7DF6">
        <w:rPr>
          <w:sz w:val="22"/>
          <w:szCs w:val="22"/>
        </w:rPr>
        <w:t>Зерендинская центральная районная больница» при управлении здравоохранения Акмолинской области</w:t>
      </w:r>
      <w:r w:rsidR="00A31564" w:rsidRPr="00FD7DF6">
        <w:rPr>
          <w:rFonts w:ascii="Zan Courier New" w:hAnsi="Zan Courier New" w:cs="Zan Courier New"/>
          <w:sz w:val="22"/>
          <w:szCs w:val="22"/>
        </w:rPr>
        <w:t>, именуемый (ое)(ая) в</w:t>
      </w:r>
      <w:r w:rsidR="00A31564" w:rsidRPr="00FD7DF6">
        <w:rPr>
          <w:sz w:val="22"/>
          <w:szCs w:val="22"/>
        </w:rPr>
        <w:t xml:space="preserve"> </w:t>
      </w:r>
      <w:r w:rsidR="00A31564" w:rsidRPr="00FD7DF6">
        <w:rPr>
          <w:rFonts w:ascii="Zan Courier New" w:hAnsi="Zan Courier New" w:cs="Zan Courier New"/>
          <w:sz w:val="22"/>
          <w:szCs w:val="22"/>
        </w:rPr>
        <w:t xml:space="preserve">дальнейшем Заказчик, в лице </w:t>
      </w:r>
      <w:r w:rsidRPr="00FD7DF6">
        <w:rPr>
          <w:rFonts w:asciiTheme="minorHAnsi" w:hAnsiTheme="minorHAnsi" w:cs="Zan Courier New"/>
          <w:sz w:val="22"/>
          <w:szCs w:val="22"/>
        </w:rPr>
        <w:t>главного врача Жангалова Б.Б.</w:t>
      </w:r>
      <w:r w:rsidR="00A31564" w:rsidRPr="00FD7DF6">
        <w:rPr>
          <w:rFonts w:ascii="Zan Courier New" w:hAnsi="Zan Courier New" w:cs="Zan Courier New"/>
          <w:sz w:val="22"/>
          <w:szCs w:val="22"/>
        </w:rPr>
        <w:t xml:space="preserve">, с </w:t>
      </w:r>
      <w:r w:rsidR="00A31564" w:rsidRPr="00FD7DF6">
        <w:rPr>
          <w:rFonts w:ascii="Zan Courier New" w:hAnsi="Zan Courier New" w:cs="Zan Courier New"/>
          <w:sz w:val="22"/>
          <w:szCs w:val="22"/>
        </w:rPr>
        <w:br/>
        <w:t xml:space="preserve">одной стороны и __________________________________________________, </w:t>
      </w:r>
      <w:r w:rsidR="00A31564" w:rsidRPr="00FD7DF6">
        <w:rPr>
          <w:rFonts w:ascii="Zan Courier New" w:hAnsi="Zan Courier New" w:cs="Zan Courier New"/>
          <w:sz w:val="22"/>
          <w:szCs w:val="22"/>
        </w:rPr>
        <w:br/>
        <w:t xml:space="preserve">             (полное наименование поставщика - победителя конкурса) </w:t>
      </w:r>
      <w:r w:rsidR="00A31564" w:rsidRPr="00FD7DF6">
        <w:rPr>
          <w:rFonts w:ascii="Zan Courier New" w:hAnsi="Zan Courier New" w:cs="Zan Courier New"/>
          <w:sz w:val="22"/>
          <w:szCs w:val="22"/>
        </w:rPr>
        <w:br/>
        <w:t xml:space="preserve">именуемый (ое)(ая) в дальнейшем Поставщик, в лице </w:t>
      </w:r>
      <w:r w:rsidR="00A31564" w:rsidRPr="00FD7DF6">
        <w:rPr>
          <w:rFonts w:ascii="Zan Courier New" w:hAnsi="Zan Courier New" w:cs="Zan Courier New"/>
          <w:sz w:val="22"/>
          <w:szCs w:val="22"/>
        </w:rPr>
        <w:br/>
        <w:t xml:space="preserve">__________________________________________________________________, </w:t>
      </w:r>
      <w:r w:rsidR="00A31564" w:rsidRPr="00FD7DF6">
        <w:rPr>
          <w:rFonts w:ascii="Zan Courier New" w:hAnsi="Zan Courier New" w:cs="Zan Courier New"/>
          <w:sz w:val="22"/>
          <w:szCs w:val="22"/>
        </w:rPr>
        <w:br/>
        <w:t xml:space="preserve">     (должность, фамилия, имя, отчество уполномоченного лица) </w:t>
      </w:r>
      <w:r w:rsidR="00A31564" w:rsidRPr="00FD7DF6">
        <w:rPr>
          <w:rFonts w:ascii="Zan Courier New" w:hAnsi="Zan Courier New" w:cs="Zan Courier New"/>
          <w:sz w:val="22"/>
          <w:szCs w:val="22"/>
        </w:rPr>
        <w:br/>
        <w:t xml:space="preserve">действующего на основании_________________________________________, </w:t>
      </w:r>
      <w:r w:rsidR="00A31564" w:rsidRPr="00FD7DF6">
        <w:rPr>
          <w:rFonts w:ascii="Zan Courier New" w:hAnsi="Zan Courier New" w:cs="Zan Courier New"/>
          <w:sz w:val="22"/>
          <w:szCs w:val="22"/>
        </w:rPr>
        <w:br/>
        <w:t xml:space="preserve">                               (Устава, Положения и т.п.) </w:t>
      </w:r>
      <w:r w:rsidR="00A31564" w:rsidRPr="00FD7DF6">
        <w:rPr>
          <w:rFonts w:ascii="Zan Courier New" w:hAnsi="Zan Courier New" w:cs="Zan Courier New"/>
          <w:sz w:val="22"/>
          <w:szCs w:val="22"/>
        </w:rPr>
        <w:br/>
        <w:t xml:space="preserve">с другой стороны, на основании Закона "О государственных закупках" </w:t>
      </w:r>
      <w:r w:rsidR="00A31564" w:rsidRPr="00FD7DF6">
        <w:rPr>
          <w:rFonts w:ascii="Zan Courier New" w:hAnsi="Zan Courier New" w:cs="Zan Courier New"/>
          <w:sz w:val="22"/>
          <w:szCs w:val="22"/>
        </w:rPr>
        <w:br/>
        <w:t xml:space="preserve">(далее - Закон) и итогов государственных закупок (способом конкурса, </w:t>
      </w:r>
      <w:r w:rsidR="00A31564" w:rsidRPr="00FD7DF6">
        <w:rPr>
          <w:rFonts w:ascii="Zan Courier New" w:hAnsi="Zan Courier New" w:cs="Zan Courier New"/>
          <w:sz w:val="22"/>
          <w:szCs w:val="22"/>
        </w:rPr>
        <w:br/>
        <w:t xml:space="preserve">ценовых предложений, одного источника) </w:t>
      </w:r>
      <w:r w:rsidR="00A31564" w:rsidRPr="00FD7DF6">
        <w:rPr>
          <w:rFonts w:ascii="Zan Courier New" w:hAnsi="Zan Courier New" w:cs="Zan Courier New"/>
          <w:sz w:val="22"/>
          <w:szCs w:val="22"/>
        </w:rPr>
        <w:br/>
        <w:t xml:space="preserve">__________________________________________________________________, </w:t>
      </w:r>
      <w:r w:rsidR="00A31564" w:rsidRPr="00FD7DF6">
        <w:rPr>
          <w:rFonts w:ascii="Zan Courier New" w:hAnsi="Zan Courier New" w:cs="Zan Courier New"/>
          <w:sz w:val="22"/>
          <w:szCs w:val="22"/>
        </w:rPr>
        <w:br/>
        <w:t xml:space="preserve">прошедшего _________________ "___"_________ _______ году заключили </w:t>
      </w:r>
      <w:r w:rsidR="00A31564" w:rsidRPr="00FD7DF6">
        <w:rPr>
          <w:rFonts w:ascii="Zan Courier New" w:hAnsi="Zan Courier New" w:cs="Zan Courier New"/>
          <w:sz w:val="22"/>
          <w:szCs w:val="22"/>
        </w:rPr>
        <w:br/>
        <w:t xml:space="preserve">настоящий Договор о государственных закупках (далее - Договор) и </w:t>
      </w:r>
      <w:r w:rsidR="00A31564" w:rsidRPr="00FD7DF6">
        <w:rPr>
          <w:rFonts w:ascii="Zan Courier New" w:hAnsi="Zan Courier New" w:cs="Zan Courier New"/>
          <w:sz w:val="22"/>
          <w:szCs w:val="22"/>
        </w:rPr>
        <w:br/>
        <w:t xml:space="preserve">пришли к соглашению о нижеследующем: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1. Организатор государственных закупок – </w:t>
      </w:r>
      <w:r w:rsidR="00500E5A" w:rsidRPr="00FD7DF6">
        <w:rPr>
          <w:sz w:val="22"/>
          <w:szCs w:val="22"/>
        </w:rPr>
        <w:t>ГКП на ПХВ  «Зерендинская центральная районная больница» при управлении здравоохранения Акмолинской области</w:t>
      </w:r>
      <w:r w:rsidR="00500E5A" w:rsidRPr="00FD7DF6">
        <w:rPr>
          <w:rFonts w:ascii="Zan Courier New" w:hAnsi="Zan Courier New" w:cs="Zan Courier New"/>
          <w:sz w:val="22"/>
          <w:szCs w:val="22"/>
        </w:rPr>
        <w:t xml:space="preserve"> </w:t>
      </w:r>
      <w:r w:rsidRPr="00FD7DF6">
        <w:rPr>
          <w:rFonts w:ascii="Zan Courier New" w:hAnsi="Zan Courier New" w:cs="Zan Courier New"/>
          <w:sz w:val="22"/>
          <w:szCs w:val="22"/>
        </w:rPr>
        <w:t xml:space="preserve">объявил государственные закупки (краткое описание работ) для Заказчика и принял конкурсную заявку Подрядчика на выполнение этих работ на сумму в размере (указать сумму цифрами и прописью) (далее - цена Договора).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2. Работы выполняются по Проекту (название проекта, наименование и местонахождение</w:t>
      </w:r>
      <w:r w:rsidRPr="00FD7DF6">
        <w:rPr>
          <w:sz w:val="22"/>
          <w:szCs w:val="22"/>
        </w:rPr>
        <w:t xml:space="preserve"> </w:t>
      </w:r>
      <w:r w:rsidRPr="00FD7DF6">
        <w:rPr>
          <w:rFonts w:ascii="Zan Courier New" w:hAnsi="Zan Courier New" w:cs="Zan Courier New"/>
          <w:sz w:val="22"/>
          <w:szCs w:val="22"/>
        </w:rPr>
        <w:t xml:space="preserve">объекта)______________________________________________________ </w:t>
      </w:r>
      <w:r w:rsidRPr="00FD7DF6">
        <w:rPr>
          <w:rFonts w:ascii="Zan Courier New" w:hAnsi="Zan Courier New" w:cs="Zan Courier New"/>
          <w:sz w:val="22"/>
          <w:szCs w:val="22"/>
        </w:rPr>
        <w:br/>
        <w:t xml:space="preserve">      Генеральный проектировщик (наименование организации и адрес) </w:t>
      </w:r>
      <w:r w:rsidRPr="00FD7DF6">
        <w:rPr>
          <w:rFonts w:ascii="Zan Courier New" w:hAnsi="Zan Courier New" w:cs="Zan Courier New"/>
          <w:sz w:val="22"/>
          <w:szCs w:val="22"/>
        </w:rPr>
        <w:br/>
        <w:t xml:space="preserve">      _____________________________________________________________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3. В данном Договоре нижеперечисленные понятия имеют следующее толкование: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1)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аффилиированные с ними юридические лица;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2) "Генеральный подрядчик" (далее - Подрядчик) - юридическое лицо, выступающее в качестве контрагента Заказчика в заключенном с ним договоре о государственных закупках, а также консорциум (в случаях, предусмотренных Правилами осуществления закупок);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3) "Субподрядчик (соисполнитель)" означает лицо или организация, имеющие договор и (или) соглашение с Подрядчиком на выполнение части работ по Договору на участке (объекте);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4) "Технадзор" означает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lastRenderedPageBreak/>
        <w:t xml:space="preserve">      5) "Объект" - здание, сооружение, 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6) "Участок" означает территорию, отведенную для строительства Объекта или производства работ;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7) "Цена Договора" означает общую сумму Договора, указанную Подрядчиком в его конкурсной заявке и принятой Заказчиком;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8) "Договор" - гражданско-правовой акт, заключенный между Заказчиком и Подрядчиком в соответствии с Законом Республики Казахстан "О государственных закупках" и иными нормативными правовыми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должен истолковываться таким образом, чтобы создавать какие-либо договорные отношения между Проектировщиком и Подрядчиком, Заказчиками и Субподрядчиками;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9) "Временные сооружения" означает все временные здания и сооружения, необходимые для строительства и ремонта Объекта, которые возводятся, устанавливаются и убираются Подрядчиком после завершения строительства Объекта;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10) "Материалы" означают все расходные материалы, которые Подрядчик и Субподрядчик используют для строительства Объекта;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11) "Оборудование" означает все машины и механизмы Подрядчика и Субподрядчика, которые временно находятся на участке для строительства Объекта;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12) "Срок продолжительности строительства" означает срок, в течение которого Подрядчик должен завершить строительство Объекта;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13) "Дни" - календарные дни, "месяцы" - календарные месяцы;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14) "Изменения" - изменения, данные Заказчиком после подписания Договора;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15) "Дефект" - часть работ, выполненных с нарушениями условий Договора; </w:t>
      </w:r>
    </w:p>
    <w:p w:rsidR="000F7AE3" w:rsidRPr="00FD7DF6" w:rsidRDefault="00A31564" w:rsidP="00500E5A">
      <w:pPr>
        <w:pStyle w:val="a3"/>
        <w:jc w:val="both"/>
        <w:rPr>
          <w:rFonts w:asciiTheme="minorHAnsi" w:hAnsiTheme="minorHAnsi" w:cs="Zan Courier New"/>
          <w:sz w:val="22"/>
          <w:szCs w:val="22"/>
        </w:rPr>
      </w:pPr>
      <w:r w:rsidRPr="00FD7DF6">
        <w:rPr>
          <w:rFonts w:ascii="Zan Courier New" w:hAnsi="Zan Courier New" w:cs="Zan Courier New"/>
          <w:sz w:val="22"/>
          <w:szCs w:val="22"/>
        </w:rPr>
        <w:t>      16) "Период устранения недоделок и дефектов" - период устранения недоделок и дефектов, обнаруженных в процессе проверок выполнения работ.</w:t>
      </w:r>
    </w:p>
    <w:p w:rsidR="000F7AE3" w:rsidRPr="00FD7DF6" w:rsidRDefault="00A31564" w:rsidP="00500E5A">
      <w:pPr>
        <w:pStyle w:val="a3"/>
        <w:jc w:val="both"/>
        <w:rPr>
          <w:rFonts w:asciiTheme="minorHAnsi" w:hAnsiTheme="minorHAnsi" w:cs="Zan Courier New"/>
          <w:sz w:val="22"/>
          <w:szCs w:val="22"/>
        </w:rPr>
      </w:pPr>
      <w:r w:rsidRPr="00FD7DF6">
        <w:rPr>
          <w:rFonts w:ascii="Zan Courier New" w:hAnsi="Zan Courier New" w:cs="Zan Courier New"/>
          <w:sz w:val="22"/>
          <w:szCs w:val="22"/>
        </w:rPr>
        <w:t>      4. Перечисленные ниже документы и условия, оговоренные в них, образуют данный Договор и считаются его неотъемлемой частью, а именно:       1) настоящий Договор;</w:t>
      </w:r>
    </w:p>
    <w:p w:rsidR="000F7AE3" w:rsidRPr="00FD7DF6" w:rsidRDefault="00A31564" w:rsidP="00500E5A">
      <w:pPr>
        <w:pStyle w:val="a3"/>
        <w:jc w:val="both"/>
        <w:rPr>
          <w:rFonts w:asciiTheme="minorHAnsi" w:hAnsiTheme="minorHAnsi" w:cs="Zan Courier New"/>
          <w:sz w:val="22"/>
          <w:szCs w:val="22"/>
        </w:rPr>
      </w:pPr>
      <w:r w:rsidRPr="00FD7DF6">
        <w:rPr>
          <w:rFonts w:ascii="Zan Courier New" w:hAnsi="Zan Courier New" w:cs="Zan Courier New"/>
          <w:sz w:val="22"/>
          <w:szCs w:val="22"/>
        </w:rPr>
        <w:t xml:space="preserve">      2) предмет Договора/перечень закупаемых работ; </w:t>
      </w:r>
    </w:p>
    <w:p w:rsidR="000F7AE3" w:rsidRPr="00FD7DF6" w:rsidRDefault="00A31564" w:rsidP="00500E5A">
      <w:pPr>
        <w:pStyle w:val="a3"/>
        <w:jc w:val="both"/>
        <w:rPr>
          <w:rFonts w:asciiTheme="minorHAnsi" w:hAnsiTheme="minorHAnsi" w:cs="Zan Courier New"/>
          <w:sz w:val="22"/>
          <w:szCs w:val="22"/>
        </w:rPr>
      </w:pPr>
      <w:r w:rsidRPr="00FD7DF6">
        <w:rPr>
          <w:rFonts w:ascii="Zan Courier New" w:hAnsi="Zan Courier New" w:cs="Zan Courier New"/>
          <w:sz w:val="22"/>
          <w:szCs w:val="22"/>
        </w:rPr>
        <w:t xml:space="preserve">      3) техническая спецификация; </w:t>
      </w:r>
    </w:p>
    <w:p w:rsidR="000F7AE3" w:rsidRPr="00FD7DF6" w:rsidRDefault="00A31564" w:rsidP="00500E5A">
      <w:pPr>
        <w:pStyle w:val="a3"/>
        <w:jc w:val="both"/>
        <w:rPr>
          <w:rFonts w:asciiTheme="minorHAnsi" w:hAnsiTheme="minorHAnsi" w:cs="Zan Courier New"/>
          <w:sz w:val="22"/>
          <w:szCs w:val="22"/>
        </w:rPr>
      </w:pPr>
      <w:r w:rsidRPr="00FD7DF6">
        <w:rPr>
          <w:rFonts w:ascii="Zan Courier New" w:hAnsi="Zan Courier New" w:cs="Zan Courier New"/>
          <w:sz w:val="22"/>
          <w:szCs w:val="22"/>
        </w:rPr>
        <w:t xml:space="preserve">      4) обеспечение исполнения Договора (этот подпункт указывается, если в конкурсной документации предусматривалось внесение обеспечения исполнения договора);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5) проектно-сметная документация/рабочие чертежи (указать номера чертежей и их даты):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Документ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Название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Номер и дата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lastRenderedPageBreak/>
        <w:t xml:space="preserve">      6) Дополнения (при наличии таковых):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Документ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Название </w:t>
      </w:r>
    </w:p>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Номер и дата </w:t>
      </w:r>
    </w:p>
    <w:p w:rsidR="000F7AE3" w:rsidRPr="00FD7DF6" w:rsidRDefault="00A31564" w:rsidP="00500E5A">
      <w:pPr>
        <w:pStyle w:val="a3"/>
        <w:ind w:right="-719"/>
        <w:jc w:val="both"/>
        <w:rPr>
          <w:rFonts w:asciiTheme="minorHAnsi" w:hAnsiTheme="minorHAnsi" w:cs="Zan Courier New"/>
          <w:sz w:val="22"/>
          <w:szCs w:val="22"/>
        </w:rPr>
      </w:pPr>
      <w:r w:rsidRPr="00FD7DF6">
        <w:rPr>
          <w:rFonts w:ascii="Zan Courier New" w:hAnsi="Zan Courier New" w:cs="Zan Courier New"/>
          <w:sz w:val="22"/>
          <w:szCs w:val="22"/>
        </w:rPr>
        <w:t xml:space="preserve">      7) Прочие документы: (указать дополнительные документы, которые Заказчик хочет внести в документы Договора) </w:t>
      </w:r>
      <w:r w:rsidRPr="00FD7DF6">
        <w:rPr>
          <w:rFonts w:ascii="Zan Courier New" w:hAnsi="Zan Courier New" w:cs="Zan Courier New"/>
          <w:sz w:val="22"/>
          <w:szCs w:val="22"/>
        </w:rPr>
        <w:br/>
        <w:t xml:space="preserve">      _____________________________________________________________ </w:t>
      </w:r>
      <w:r w:rsidRPr="00FD7DF6">
        <w:rPr>
          <w:rFonts w:ascii="Zan Courier New" w:hAnsi="Zan Courier New" w:cs="Zan Courier New"/>
          <w:sz w:val="22"/>
          <w:szCs w:val="22"/>
        </w:rPr>
        <w:br/>
        <w:t xml:space="preserve">      _____________________________________________________________ </w:t>
      </w:r>
      <w:r w:rsidRPr="00FD7DF6">
        <w:rPr>
          <w:rFonts w:ascii="Zan Courier New" w:hAnsi="Zan Courier New" w:cs="Zan Courier New"/>
          <w:sz w:val="22"/>
          <w:szCs w:val="22"/>
        </w:rPr>
        <w:br/>
        <w:t>      5. Поставщик обязан в течение десяти рабочих дней со дня заключения Договора внести обеспечение исполнения Договора, в случаях указанных в пункте 156 Правил. Поставщик вправе выбрать один из следующих видов обеспечения исполнения Договора:</w:t>
      </w:r>
    </w:p>
    <w:p w:rsidR="000F7AE3" w:rsidRPr="00FD7DF6" w:rsidRDefault="00A31564" w:rsidP="00FD7DF6">
      <w:pPr>
        <w:pStyle w:val="a3"/>
        <w:numPr>
          <w:ilvl w:val="0"/>
          <w:numId w:val="19"/>
        </w:numPr>
        <w:ind w:right="-102"/>
        <w:jc w:val="both"/>
        <w:rPr>
          <w:rFonts w:asciiTheme="minorHAnsi" w:hAnsiTheme="minorHAnsi" w:cs="Zan Courier New"/>
          <w:sz w:val="22"/>
          <w:szCs w:val="22"/>
        </w:rPr>
      </w:pPr>
      <w:r w:rsidRPr="00FD7DF6">
        <w:rPr>
          <w:rFonts w:ascii="Zan Courier New" w:hAnsi="Zan Courier New" w:cs="Zan Courier New"/>
          <w:sz w:val="22"/>
          <w:szCs w:val="22"/>
        </w:rPr>
        <w:t>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0F7AE3" w:rsidRPr="00FD7DF6" w:rsidRDefault="00A31564" w:rsidP="000F7AE3">
      <w:pPr>
        <w:pStyle w:val="a3"/>
        <w:numPr>
          <w:ilvl w:val="0"/>
          <w:numId w:val="19"/>
        </w:numPr>
        <w:ind w:right="-719"/>
        <w:jc w:val="both"/>
        <w:rPr>
          <w:sz w:val="22"/>
          <w:szCs w:val="22"/>
        </w:rPr>
      </w:pPr>
      <w:r w:rsidRPr="00FD7DF6">
        <w:rPr>
          <w:rFonts w:ascii="Zan Courier New" w:hAnsi="Zan Courier New" w:cs="Zan Courier New"/>
          <w:sz w:val="22"/>
          <w:szCs w:val="22"/>
        </w:rPr>
        <w:t xml:space="preserve"> банковскую гарантию.</w:t>
      </w:r>
    </w:p>
    <w:p w:rsidR="000F7AE3" w:rsidRPr="00FD7DF6" w:rsidRDefault="00A31564" w:rsidP="00FD7DF6">
      <w:pPr>
        <w:pStyle w:val="a3"/>
        <w:ind w:right="-102"/>
        <w:jc w:val="both"/>
        <w:rPr>
          <w:rFonts w:asciiTheme="minorHAnsi" w:hAnsiTheme="minorHAnsi" w:cs="Zan Courier New"/>
          <w:sz w:val="22"/>
          <w:szCs w:val="22"/>
        </w:rPr>
      </w:pPr>
      <w:r w:rsidRPr="00FD7DF6">
        <w:rPr>
          <w:rFonts w:ascii="Zan Courier New" w:hAnsi="Zan Courier New" w:cs="Zan Courier New"/>
          <w:sz w:val="22"/>
          <w:szCs w:val="22"/>
        </w:rPr>
        <w:t>6.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p w:rsidR="00A31564" w:rsidRPr="00FD7DF6" w:rsidRDefault="00A31564" w:rsidP="00FD7DF6">
      <w:pPr>
        <w:pStyle w:val="a3"/>
        <w:ind w:right="-102"/>
        <w:jc w:val="both"/>
        <w:rPr>
          <w:sz w:val="22"/>
          <w:szCs w:val="22"/>
        </w:rPr>
      </w:pPr>
      <w:r w:rsidRPr="00FD7DF6">
        <w:rPr>
          <w:rFonts w:ascii="Zan Courier New" w:hAnsi="Zan Courier New" w:cs="Zan Courier New"/>
          <w:sz w:val="22"/>
          <w:szCs w:val="22"/>
        </w:rPr>
        <w:t xml:space="preserve">7. Договор о государственных закупках на срок более одного финансового года может быть заключен государственными органами, государственными учреждениями и государственными предприятиями на праве оперативного управления в случае приобретения работ со сроком их завершения в следующем (последующие) финансовом году (годы), предусмотренном в проектно-сметной документации прошедшей государственную экспертизу. </w:t>
      </w:r>
      <w:r w:rsidRPr="00FD7DF6">
        <w:rPr>
          <w:rFonts w:ascii="Zan Courier New" w:hAnsi="Zan Courier New" w:cs="Zan Courier New"/>
          <w:sz w:val="22"/>
          <w:szCs w:val="22"/>
        </w:rPr>
        <w:br/>
        <w:t xml:space="preserve">      При этом заключение таких договоров о государственных закупках со сроком действия более одного финансового года в случаях, вышепредусмотренных, допускается только с поставщиками, определенными по итогам государственных закупок, проведенных на конкурентной основе. </w:t>
      </w:r>
      <w:r w:rsidRPr="00FD7DF6">
        <w:rPr>
          <w:rFonts w:ascii="Zan Courier New" w:hAnsi="Zan Courier New" w:cs="Zan Courier New"/>
          <w:sz w:val="22"/>
          <w:szCs w:val="22"/>
        </w:rPr>
        <w:br/>
        <w:t xml:space="preserve">      Договор о государственных закупках, заключаемый по результатам конкурсов, должен содержать условия согласия поставщика о предоставлении информации об использовании прибыли, полученной как разница между заявленной и условной ценой, в уполномоченный орган по государственным закупкам. </w:t>
      </w:r>
      <w:r w:rsidRPr="00FD7DF6">
        <w:rPr>
          <w:rFonts w:ascii="Zan Courier New" w:hAnsi="Zan Courier New" w:cs="Zan Courier New"/>
          <w:sz w:val="22"/>
          <w:szCs w:val="22"/>
        </w:rPr>
        <w:br/>
        <w:t xml:space="preserve">      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аффилиированные с ними юридические лица могут заключить долгосрочный договор о государственных закупках работ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 лиц. </w:t>
      </w:r>
      <w:r w:rsidRPr="00FD7DF6">
        <w:rPr>
          <w:rFonts w:ascii="Zan Courier New" w:hAnsi="Zan Courier New" w:cs="Zan Courier New"/>
          <w:sz w:val="22"/>
          <w:szCs w:val="22"/>
        </w:rPr>
        <w:br/>
        <w:t xml:space="preserve">      8. Подрядчик обязуется обеспечить выполнение всех работ, предусмотренных настоящим Договором. </w:t>
      </w:r>
      <w:r w:rsidRPr="00FD7DF6">
        <w:rPr>
          <w:rFonts w:ascii="Zan Courier New" w:hAnsi="Zan Courier New" w:cs="Zan Courier New"/>
          <w:sz w:val="22"/>
          <w:szCs w:val="22"/>
        </w:rPr>
        <w:br/>
        <w:t>      </w:t>
      </w:r>
      <w:r w:rsidRPr="00FD7DF6">
        <w:rPr>
          <w:rFonts w:ascii="Zan Courier New" w:hAnsi="Zan Courier New" w:cs="Zan Courier New"/>
          <w:color w:val="000000"/>
          <w:sz w:val="22"/>
          <w:szCs w:val="22"/>
        </w:rPr>
        <w:t>8-1. Договор о государственных закупках с отечественными поставщиками работ должен содержать условие о предварительной оплате и полной оплате за осуществление работ, при этом срок полной оплаты не должен превышать тридцати календарных дней со дня исполнения обязательств по данному договору.</w:t>
      </w:r>
      <w:r w:rsidRPr="00FD7DF6">
        <w:rPr>
          <w:rFonts w:ascii="Zan Courier New" w:hAnsi="Zan Courier New" w:cs="Zan Courier New"/>
          <w:sz w:val="22"/>
          <w:szCs w:val="22"/>
        </w:rPr>
        <w:t xml:space="preserve">      </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xml:space="preserve">9. В случае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 </w:t>
      </w:r>
      <w:r w:rsidRPr="00FD7DF6">
        <w:rPr>
          <w:rFonts w:ascii="Zan Courier New" w:hAnsi="Zan Courier New" w:cs="Zan Courier New"/>
          <w:sz w:val="22"/>
          <w:szCs w:val="22"/>
        </w:rPr>
        <w:br/>
        <w:t xml:space="preserve">      10. Договор составляется на государственном и/или русском языках. </w:t>
      </w:r>
      <w:r w:rsidRPr="00FD7DF6">
        <w:rPr>
          <w:rFonts w:ascii="Zan Courier New" w:hAnsi="Zan Courier New" w:cs="Zan Courier New"/>
          <w:sz w:val="22"/>
          <w:szCs w:val="22"/>
        </w:rPr>
        <w:br/>
        <w:t xml:space="preserve">      В случае необходимости рассмотрения Договора в арбитраже, рассматривается экземпляр Договора на государственном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r w:rsidRPr="00FD7DF6">
        <w:rPr>
          <w:rFonts w:ascii="Zan Courier New" w:hAnsi="Zan Courier New" w:cs="Zan Courier New"/>
          <w:sz w:val="22"/>
          <w:szCs w:val="22"/>
        </w:rPr>
        <w:br/>
      </w:r>
      <w:r w:rsidRPr="00FD7DF6">
        <w:rPr>
          <w:rFonts w:ascii="Zan Courier New" w:hAnsi="Zan Courier New" w:cs="Zan Courier New"/>
          <w:sz w:val="22"/>
          <w:szCs w:val="22"/>
        </w:rPr>
        <w:lastRenderedPageBreak/>
        <w:t xml:space="preserve">      11. Договор о государственных закупках должен предусматривать условия внесения изменений в договор о государственных закупках. </w:t>
      </w:r>
      <w:r w:rsidRPr="00FD7DF6">
        <w:rPr>
          <w:rFonts w:ascii="Zan Courier New" w:hAnsi="Zan Courier New" w:cs="Zan Courier New"/>
          <w:sz w:val="22"/>
          <w:szCs w:val="22"/>
        </w:rPr>
        <w:br/>
        <w:t>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1) по взаимному согласию сторон в части уменьшения цены на работы и соответственно цены договора, если в процессе исполнения договора о государственных закупках цены на аналогичные закупаемые работы изменились в сторону уменьшения;</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xml:space="preserve">      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денег на сумму такого изменения, принятое в порядке, определенном бюджетным и иным законодательством Республики Казахстан; </w:t>
      </w:r>
      <w:r w:rsidRPr="00FD7DF6">
        <w:rPr>
          <w:rFonts w:ascii="Zan Courier New" w:hAnsi="Zan Courier New" w:cs="Zan Courier New"/>
          <w:sz w:val="22"/>
          <w:szCs w:val="22"/>
        </w:rPr>
        <w:br/>
        <w:t xml:space="preserve">      3) в части уменьшения либо увеличения цены договора, связанной с уменьшением либо увеличением потребности в объеме приобретаемых работ за исключением работ, указанных в подпункте 2) настоящего пункта, при условии неизменности цены за единицу работы, указанных в заключенном договоре о государственных закупках данных работ. Такое изменение заключенного договора о государственных закупках работ допускается в пределах сумм, предусмотренных в годовом плане государственных закупок для приобретения данных работ; </w:t>
      </w:r>
      <w:r w:rsidRPr="00FD7DF6">
        <w:rPr>
          <w:rFonts w:ascii="Zan Courier New" w:hAnsi="Zan Courier New" w:cs="Zan Courier New"/>
          <w:sz w:val="22"/>
          <w:szCs w:val="22"/>
        </w:rPr>
        <w:br/>
        <w:t xml:space="preserve">      4) в части уменьшения или увеличения суммы договора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либо стоимости труда и материальных ресурсов, связанных с изменением законодательства Республики Казахстан,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 </w:t>
      </w:r>
      <w:r w:rsidRPr="00FD7DF6">
        <w:rPr>
          <w:rFonts w:ascii="Zan Courier New" w:hAnsi="Zan Courier New" w:cs="Zan Courier New"/>
          <w:sz w:val="22"/>
          <w:szCs w:val="22"/>
        </w:rPr>
        <w:br/>
        <w:t xml:space="preserve">      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явившегося основой для выбора поставщика, по основаниям, не предусмотренным пунктами 1 и 2 статьи 39 Закона. </w:t>
      </w:r>
      <w:r w:rsidRPr="00FD7DF6">
        <w:rPr>
          <w:rFonts w:ascii="Zan Courier New" w:hAnsi="Zan Courier New" w:cs="Zan Courier New"/>
          <w:sz w:val="22"/>
          <w:szCs w:val="22"/>
        </w:rPr>
        <w:br/>
        <w:t>      12. Официальное общение между Заказчиком и Подрядчиком, которое касается вопросов строительства Объекта, имеет силу только в письменном виде.</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xml:space="preserve">      13. Подрядчик может заключать Договоры с субподрядными организациями в объеме не более 2/3 от общего объема работ (цены подряда), и не может передавать Договор третьему лицу без письменного разрешения Заказчика. Наличие Субподрядчиков не меняет условия Договора между Заказчиком и Подрядчиком. </w:t>
      </w:r>
      <w:r w:rsidRPr="00FD7DF6">
        <w:rPr>
          <w:rFonts w:ascii="Zan Courier New" w:hAnsi="Zan Courier New" w:cs="Zan Courier New"/>
          <w:sz w:val="22"/>
          <w:szCs w:val="22"/>
        </w:rPr>
        <w:br/>
        <w:t xml:space="preserve">      14. При наличии на Участке субподрядчиков Подрядчик должен координировать свои работы с ними. </w:t>
      </w:r>
      <w:r w:rsidRPr="00FD7DF6">
        <w:rPr>
          <w:rFonts w:ascii="Zan Courier New" w:hAnsi="Zan Courier New" w:cs="Zan Courier New"/>
          <w:sz w:val="22"/>
          <w:szCs w:val="22"/>
        </w:rPr>
        <w:br/>
        <w:t>      15. Заказчик передает Подрядчику проектно-сметную документацию на строительство (ремонт, реконструкцию) объекта. (При проведении конкурса по государственным закупкам на условии строительства "под ключ", данное условие должно быть оговорено в данном Договоре).</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xml:space="preserve">      16. Подрядчик нанимает на ключевые должности работников, указанных в сведениях о квалификации. При замене этих лиц на других Подрядчик должен получить согласие Заказчика на такую замену. Квалификация новых работников должна быть равна или выше квалификации работников, перечисленных в сведениях о квалификации. </w:t>
      </w:r>
      <w:r w:rsidRPr="00FD7DF6">
        <w:rPr>
          <w:rFonts w:ascii="Zan Courier New" w:hAnsi="Zan Courier New" w:cs="Zan Courier New"/>
          <w:sz w:val="22"/>
          <w:szCs w:val="22"/>
        </w:rPr>
        <w:br/>
        <w:t xml:space="preserve">      17. Если Заказчик просит Подрядчика отстранить от выполнения работ на Объекте лицо, являющееся работником Подрядчика или субподрядчика, указывая при этом причины, Подрядчик обязан удалить это лицо со строительного объекта в течение 72 часов, после чего данное лицо не должно иметь никаких связей с выполнением работ по данному Договору. </w:t>
      </w:r>
      <w:r w:rsidRPr="00FD7DF6">
        <w:rPr>
          <w:rFonts w:ascii="Zan Courier New" w:hAnsi="Zan Courier New" w:cs="Zan Courier New"/>
          <w:sz w:val="22"/>
          <w:szCs w:val="22"/>
        </w:rPr>
        <w:br/>
        <w:t>      18. 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p w:rsidR="000F7AE3" w:rsidRPr="00FD7DF6" w:rsidRDefault="00A31564" w:rsidP="00FD7DF6">
      <w:pPr>
        <w:pStyle w:val="a3"/>
        <w:spacing w:before="0" w:beforeAutospacing="0" w:after="0" w:afterAutospacing="0"/>
        <w:ind w:right="40"/>
        <w:jc w:val="both"/>
        <w:rPr>
          <w:rFonts w:asciiTheme="minorHAnsi" w:hAnsiTheme="minorHAnsi" w:cs="Zan Courier New"/>
          <w:sz w:val="22"/>
          <w:szCs w:val="22"/>
        </w:rPr>
      </w:pPr>
      <w:r w:rsidRPr="00FD7DF6">
        <w:rPr>
          <w:rFonts w:ascii="Zan Courier New" w:hAnsi="Zan Courier New" w:cs="Zan Courier New"/>
          <w:sz w:val="22"/>
          <w:szCs w:val="22"/>
        </w:rPr>
        <w:t xml:space="preserve">      19. Заказчик несет ответственность за исключительные виды риска, а именно: риск войны, восстаний, революции, гражданской войны, бунтов, беспорядков (если в них участвуют работники Заказчика). Риском Заказчика также являются обнаруженные Подрядчиком и не указанные в конкурсной документации заражения почвы токсичными и взрывчатыми веществами и если эти обнаружения непосредственно влияют на выполнение работ. </w:t>
      </w:r>
      <w:r w:rsidRPr="00FD7DF6">
        <w:rPr>
          <w:rFonts w:ascii="Zan Courier New" w:hAnsi="Zan Courier New" w:cs="Zan Courier New"/>
          <w:sz w:val="22"/>
          <w:szCs w:val="22"/>
        </w:rPr>
        <w:br/>
        <w:t>      20. Подрядчик обеспечивает страховое покрытие на имя Заказчика на период от Даты начала работ до полного окончания работ, включая период устранения дефектов.</w:t>
      </w:r>
    </w:p>
    <w:p w:rsidR="000F7AE3" w:rsidRPr="00FD7DF6" w:rsidRDefault="00A31564" w:rsidP="000F7AE3">
      <w:pPr>
        <w:pStyle w:val="a3"/>
        <w:spacing w:before="0" w:beforeAutospacing="0" w:after="0" w:afterAutospacing="0"/>
        <w:ind w:right="-720"/>
        <w:jc w:val="both"/>
        <w:rPr>
          <w:rFonts w:asciiTheme="minorHAnsi" w:hAnsiTheme="minorHAnsi" w:cs="Zan Courier New"/>
          <w:sz w:val="22"/>
          <w:szCs w:val="22"/>
        </w:rPr>
      </w:pPr>
      <w:r w:rsidRPr="00FD7DF6">
        <w:rPr>
          <w:rFonts w:ascii="Zan Courier New" w:hAnsi="Zan Courier New" w:cs="Zan Courier New"/>
          <w:sz w:val="22"/>
          <w:szCs w:val="22"/>
        </w:rPr>
        <w:lastRenderedPageBreak/>
        <w:t xml:space="preserve">      Объекты страхования и суммы___________________________________________________________________ </w:t>
      </w:r>
      <w:r w:rsidRPr="00FD7DF6">
        <w:rPr>
          <w:rFonts w:ascii="Zan Courier New" w:hAnsi="Zan Courier New" w:cs="Zan Courier New"/>
          <w:sz w:val="22"/>
          <w:szCs w:val="22"/>
        </w:rPr>
        <w:br/>
        <w:t xml:space="preserve">   </w:t>
      </w:r>
      <w:r w:rsidR="000F7AE3" w:rsidRPr="00FD7DF6">
        <w:rPr>
          <w:rFonts w:asciiTheme="minorHAnsi" w:hAnsiTheme="minorHAnsi" w:cs="Zan Courier New"/>
          <w:sz w:val="22"/>
          <w:szCs w:val="22"/>
        </w:rPr>
        <w:t xml:space="preserve">                                                                              </w:t>
      </w:r>
      <w:r w:rsidRPr="00FD7DF6">
        <w:rPr>
          <w:rFonts w:ascii="Zan Courier New" w:hAnsi="Zan Courier New" w:cs="Zan Courier New"/>
          <w:sz w:val="22"/>
          <w:szCs w:val="22"/>
        </w:rPr>
        <w:t>(страхование поставки оборудования, страхования людей и т.д.)</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21. Страховые полисы и сертификаты должны быть предоставлены Подрядчиком Заказчику для утверждения до Даты начала работ.</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xml:space="preserve">      22. Если Подрядчик не представляет требуемые сертификаты, Заказчик может произвести страхование, которое должен был обеспечить Подрядчик, и удержать эти расходы из Стоимости Договора. </w:t>
      </w:r>
      <w:r w:rsidRPr="00FD7DF6">
        <w:rPr>
          <w:rFonts w:ascii="Zan Courier New" w:hAnsi="Zan Courier New" w:cs="Zan Courier New"/>
          <w:sz w:val="22"/>
          <w:szCs w:val="22"/>
        </w:rPr>
        <w:br/>
        <w:t>      23. Никакие изменения условий страхования Подрядчик не может делать без согласия Заказчика.</w:t>
      </w:r>
    </w:p>
    <w:p w:rsidR="000F7AE3" w:rsidRPr="00FD7DF6" w:rsidRDefault="00A31564" w:rsidP="000F7AE3">
      <w:pPr>
        <w:pStyle w:val="a3"/>
        <w:spacing w:before="0" w:beforeAutospacing="0" w:after="0" w:afterAutospacing="0"/>
        <w:ind w:right="-720"/>
        <w:jc w:val="both"/>
        <w:rPr>
          <w:rFonts w:asciiTheme="minorHAnsi" w:hAnsiTheme="minorHAnsi" w:cs="Zan Courier New"/>
          <w:sz w:val="22"/>
          <w:szCs w:val="22"/>
        </w:rPr>
      </w:pPr>
      <w:r w:rsidRPr="00FD7DF6">
        <w:rPr>
          <w:rFonts w:ascii="Zan Courier New" w:hAnsi="Zan Courier New" w:cs="Zan Courier New"/>
          <w:sz w:val="22"/>
          <w:szCs w:val="22"/>
        </w:rPr>
        <w:t>      24. Обе стороны должны соблюдать все условия страховых полисов.</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25. Каждая из сторон несет ответственность за убытки, расходы и иски по убыткам, нанесение ущерба здоровью и гибели людей, которые явились результатом их совместных действий или упущений, и возмещает их другой стороне.</w:t>
      </w:r>
    </w:p>
    <w:p w:rsidR="000F7AE3" w:rsidRPr="00FD7DF6" w:rsidRDefault="000F7AE3" w:rsidP="00FD7DF6">
      <w:pPr>
        <w:pStyle w:val="a3"/>
        <w:spacing w:before="0" w:beforeAutospacing="0" w:after="0" w:afterAutospacing="0"/>
        <w:ind w:right="40"/>
        <w:jc w:val="both"/>
        <w:rPr>
          <w:rFonts w:asciiTheme="minorHAnsi" w:hAnsiTheme="minorHAnsi" w:cs="Zan Courier New"/>
          <w:sz w:val="22"/>
          <w:szCs w:val="22"/>
        </w:rPr>
      </w:pPr>
      <w:r w:rsidRPr="00FD7DF6">
        <w:rPr>
          <w:rFonts w:asciiTheme="minorHAnsi" w:hAnsiTheme="minorHAnsi" w:cs="Zan Courier New"/>
          <w:sz w:val="22"/>
          <w:szCs w:val="22"/>
        </w:rPr>
        <w:t xml:space="preserve">        </w:t>
      </w:r>
      <w:r w:rsidR="00A31564" w:rsidRPr="00FD7DF6">
        <w:rPr>
          <w:rFonts w:ascii="Zan Courier New" w:hAnsi="Zan Courier New" w:cs="Zan Courier New"/>
          <w:sz w:val="22"/>
          <w:szCs w:val="22"/>
        </w:rPr>
        <w:t xml:space="preserve"> 26. Подрядчик полностью отвечает за технику безопасности производства работ на Объекте. </w:t>
      </w:r>
      <w:r w:rsidR="00A31564" w:rsidRPr="00FD7DF6">
        <w:rPr>
          <w:rFonts w:ascii="Zan Courier New" w:hAnsi="Zan Courier New" w:cs="Zan Courier New"/>
          <w:sz w:val="22"/>
          <w:szCs w:val="22"/>
        </w:rPr>
        <w:br/>
        <w:t xml:space="preserve">      27. Заказчик разрешает Подрядчику пользоваться всем Участком, отведенным под строительство Объекта. Если часть Участка под строительство не передана к Дате передачи Участка, и по этой причине задерживается выполнение работ, то в этом случае Заказчик должен продлить срок окончания работ на срок задержки передачи этого Участка. </w:t>
      </w:r>
      <w:r w:rsidR="00A31564" w:rsidRPr="00FD7DF6">
        <w:rPr>
          <w:rFonts w:ascii="Zan Courier New" w:hAnsi="Zan Courier New" w:cs="Zan Courier New"/>
          <w:sz w:val="22"/>
          <w:szCs w:val="22"/>
        </w:rPr>
        <w:br/>
        <w:t xml:space="preserve">      28. Заказчик или его уполномоченное лицо, а также разработчики проектно-сметной документации всегда имеют доступ к Участку или любому другому месту, где выполняются или будут выполняться работы по Договору. </w:t>
      </w:r>
      <w:r w:rsidR="00A31564" w:rsidRPr="00FD7DF6">
        <w:rPr>
          <w:rFonts w:ascii="Zan Courier New" w:hAnsi="Zan Courier New" w:cs="Zan Courier New"/>
          <w:sz w:val="22"/>
          <w:szCs w:val="22"/>
        </w:rPr>
        <w:br/>
        <w:t xml:space="preserve">      29. Заказчик и Подрядчик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r w:rsidR="00A31564" w:rsidRPr="00FD7DF6">
        <w:rPr>
          <w:rFonts w:ascii="Zan Courier New" w:hAnsi="Zan Courier New" w:cs="Zan Courier New"/>
          <w:sz w:val="22"/>
          <w:szCs w:val="22"/>
        </w:rPr>
        <w:br/>
        <w:t>      30. Если в течение 21 (двадцати одного) дня после начала таких неофициальных переговоров Заказчик и Поставщик не могут мирным путем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xml:space="preserve">      31. Если Подрядчик не выполняет свои обязательства по исправлению работ, выполненных с нарушением требований договорных документов, а также, если Подрядчик оказывается неспособным выполнить работу до конца в соответствии с проектно-сметной документацией, Заказчик письменным предписанием может отдать распоряжение Подрядчику об остановке работ в целом или ее части до устранения причин остановки. </w:t>
      </w:r>
      <w:r w:rsidRPr="00FD7DF6">
        <w:rPr>
          <w:rFonts w:ascii="Zan Courier New" w:hAnsi="Zan Courier New" w:cs="Zan Courier New"/>
          <w:sz w:val="22"/>
          <w:szCs w:val="22"/>
        </w:rPr>
        <w:br/>
        <w:t xml:space="preserve">      32. Если Подрядчик не может или не хочет исправить работу (привести ее в соответствие с проектно-сметной документацией) и не отвечает письменно или действиями в течение семи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семидневного срока оказывается не в состоянии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уже подлежащей к выплате Подрядчику, вычитается стоимость корректировки указанных Дефектов, включая компенсации вынужденных затрат Заказчика за дополнительные услуги. Если суммы, подлежащие выплате Подрядчику, недостаточны для покрытия указанных расходов, Подрядчик обязан выплатить Заказчику разницу из своих средств. </w:t>
      </w:r>
      <w:r w:rsidRPr="00FD7DF6">
        <w:rPr>
          <w:rFonts w:ascii="Zan Courier New" w:hAnsi="Zan Courier New" w:cs="Zan Courier New"/>
          <w:sz w:val="22"/>
          <w:szCs w:val="22"/>
        </w:rPr>
        <w:br/>
        <w:t xml:space="preserve">      33. Подрядчик в течение срока _________________ представляет Заказчику на утверждение график производства работ, где излагаются порядок и сроки выполнения работ по строительству Объекта, а также график производства выплат со стороны Заказчика, в соответствии с его конкурсной заявкой. </w:t>
      </w:r>
      <w:r w:rsidRPr="00FD7DF6">
        <w:rPr>
          <w:rFonts w:ascii="Zan Courier New" w:hAnsi="Zan Courier New" w:cs="Zan Courier New"/>
          <w:sz w:val="22"/>
          <w:szCs w:val="22"/>
        </w:rPr>
        <w:br/>
        <w:t xml:space="preserve">      34.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а также в случае, если в процессе выполнения работ были выявлены скрытые Дефекты, требующие дополнительных трудовых затрат. При этом Подрядчик должен письменно уведомить Заказчика в соответствии с процедурой, предусмотренной гражданским законодательством. </w:t>
      </w:r>
      <w:r w:rsidRPr="00FD7DF6">
        <w:rPr>
          <w:rFonts w:ascii="Zan Courier New" w:hAnsi="Zan Courier New" w:cs="Zan Courier New"/>
          <w:sz w:val="22"/>
          <w:szCs w:val="22"/>
        </w:rPr>
        <w:br/>
        <w:t xml:space="preserve">      35. Подрядчик обязан контролировать и направлять работу, используя знания и все имеющиеся возможности. Подрядчик несет полную ответственность и осуществляет контроль за средствами, методами, техникой, последовательностью и качеством выполнения работ, а также координацией всех работ по Договору. </w:t>
      </w:r>
      <w:r w:rsidRPr="00FD7DF6">
        <w:rPr>
          <w:rFonts w:ascii="Zan Courier New" w:hAnsi="Zan Courier New" w:cs="Zan Courier New"/>
          <w:sz w:val="22"/>
          <w:szCs w:val="22"/>
        </w:rPr>
        <w:br/>
        <w:t>      36. Подрядчик несет ответственность перед Заказчиком за действия и упущения своих работников, Субподрядчика(ов), работников и доверенных лиц Субподрядчика(ов), а также других лиц, выполняющих части работ в рамках Договора, на основании договора с Подрядчиком.</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lastRenderedPageBreak/>
        <w:t xml:space="preserve">      37. Заказчик может провести испытание, чтобы проверить работу или конструкцию. Если после проверки окажется, что проверенная работа или конструкция дефектная, Подрядчик исправляет Дефект работ и (или) заменяет конструкцию. </w:t>
      </w:r>
      <w:r w:rsidRPr="00FD7DF6">
        <w:rPr>
          <w:rFonts w:ascii="Zan Courier New" w:hAnsi="Zan Courier New" w:cs="Zan Courier New"/>
          <w:sz w:val="22"/>
          <w:szCs w:val="22"/>
        </w:rPr>
        <w:br/>
        <w:t xml:space="preserve">      38. Заказчик письменно уведомляет Подрядчика о любых обнаруженных Дефектах с указанием срока исправления Дефектов. </w:t>
      </w:r>
      <w:r w:rsidRPr="00FD7DF6">
        <w:rPr>
          <w:rFonts w:ascii="Zan Courier New" w:hAnsi="Zan Courier New" w:cs="Zan Courier New"/>
          <w:sz w:val="22"/>
          <w:szCs w:val="22"/>
        </w:rPr>
        <w:br/>
        <w:t xml:space="preserve">      39. Получив уведомление о Дефектах, Подрядчик обязан устранить Дефект в течение периода времени, указанного Заказчиком. </w:t>
      </w:r>
    </w:p>
    <w:p w:rsidR="000F7AE3" w:rsidRPr="00FD7DF6" w:rsidRDefault="00A31564" w:rsidP="000F7AE3">
      <w:pPr>
        <w:pStyle w:val="a3"/>
        <w:spacing w:before="0" w:beforeAutospacing="0" w:after="0" w:afterAutospacing="0"/>
        <w:ind w:right="-720"/>
        <w:jc w:val="both"/>
        <w:rPr>
          <w:rFonts w:asciiTheme="minorHAnsi" w:hAnsiTheme="minorHAnsi" w:cs="Zan Courier New"/>
          <w:sz w:val="22"/>
          <w:szCs w:val="22"/>
        </w:rPr>
      </w:pPr>
      <w:r w:rsidRPr="00FD7DF6">
        <w:rPr>
          <w:rFonts w:ascii="Zan Courier New" w:hAnsi="Zan Courier New" w:cs="Zan Courier New"/>
          <w:sz w:val="22"/>
          <w:szCs w:val="22"/>
        </w:rPr>
        <w:t xml:space="preserve">     40. Форма оплаты ____________________________________________ </w:t>
      </w:r>
    </w:p>
    <w:p w:rsidR="000F7AE3" w:rsidRPr="00FD7DF6" w:rsidRDefault="00A31564" w:rsidP="000F7AE3">
      <w:pPr>
        <w:pStyle w:val="a3"/>
        <w:spacing w:before="0" w:beforeAutospacing="0" w:after="0" w:afterAutospacing="0"/>
        <w:ind w:right="-720"/>
        <w:jc w:val="both"/>
        <w:rPr>
          <w:rFonts w:asciiTheme="minorHAnsi" w:hAnsiTheme="minorHAnsi" w:cs="Zan Courier New"/>
          <w:sz w:val="22"/>
          <w:szCs w:val="22"/>
        </w:rPr>
      </w:pPr>
      <w:r w:rsidRPr="00FD7DF6">
        <w:rPr>
          <w:rFonts w:ascii="Zan Courier New" w:hAnsi="Zan Courier New" w:cs="Zan Courier New"/>
          <w:sz w:val="22"/>
          <w:szCs w:val="22"/>
        </w:rPr>
        <w:t xml:space="preserve">     </w:t>
      </w:r>
      <w:r w:rsidR="000F7AE3" w:rsidRPr="00FD7DF6">
        <w:rPr>
          <w:rFonts w:asciiTheme="minorHAnsi" w:hAnsiTheme="minorHAnsi" w:cs="Zan Courier New"/>
          <w:sz w:val="22"/>
          <w:szCs w:val="22"/>
        </w:rPr>
        <w:t xml:space="preserve">                                         </w:t>
      </w:r>
      <w:r w:rsidRPr="00FD7DF6">
        <w:rPr>
          <w:rFonts w:ascii="Zan Courier New" w:hAnsi="Zan Courier New" w:cs="Zan Courier New"/>
          <w:sz w:val="22"/>
          <w:szCs w:val="22"/>
        </w:rPr>
        <w:t>(перечисление, за наличный расчет, и т.д.)</w:t>
      </w:r>
    </w:p>
    <w:p w:rsidR="000F7AE3" w:rsidRPr="00FD7DF6" w:rsidRDefault="000F7AE3"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w:t>
      </w:r>
      <w:r w:rsidRPr="00FD7DF6">
        <w:rPr>
          <w:rFonts w:asciiTheme="minorHAnsi" w:hAnsiTheme="minorHAnsi" w:cs="Zan Courier New"/>
          <w:sz w:val="22"/>
          <w:szCs w:val="22"/>
        </w:rPr>
        <w:t xml:space="preserve"> </w:t>
      </w:r>
      <w:r w:rsidRPr="00FD7DF6">
        <w:rPr>
          <w:rFonts w:ascii="Zan Courier New" w:hAnsi="Zan Courier New" w:cs="Zan Courier New"/>
          <w:sz w:val="22"/>
          <w:szCs w:val="22"/>
        </w:rPr>
        <w:t> </w:t>
      </w:r>
      <w:r w:rsidR="00A31564" w:rsidRPr="00FD7DF6">
        <w:rPr>
          <w:rFonts w:ascii="Zan Courier New" w:hAnsi="Zan Courier New" w:cs="Zan Courier New"/>
          <w:sz w:val="22"/>
          <w:szCs w:val="22"/>
        </w:rPr>
        <w:t xml:space="preserve">41. Виды и сроки выплат _____________________________________________________________ </w:t>
      </w:r>
      <w:r w:rsidR="00A31564" w:rsidRPr="00FD7DF6">
        <w:rPr>
          <w:rFonts w:ascii="Zan Courier New" w:hAnsi="Zan Courier New" w:cs="Zan Courier New"/>
          <w:sz w:val="22"/>
          <w:szCs w:val="22"/>
        </w:rPr>
        <w:br/>
        <w:t xml:space="preserve">      (указать, как будут произведены выплаты и сроки их выплаты:     авансовый платеж, текущие выплаты, окончательная оплата) </w:t>
      </w:r>
    </w:p>
    <w:p w:rsidR="000F7AE3" w:rsidRPr="00FD7DF6" w:rsidRDefault="000F7AE3"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w:t>
      </w:r>
      <w:r w:rsidR="00A31564" w:rsidRPr="00FD7DF6">
        <w:rPr>
          <w:rFonts w:ascii="Zan Courier New" w:hAnsi="Zan Courier New" w:cs="Zan Courier New"/>
          <w:sz w:val="22"/>
          <w:szCs w:val="22"/>
        </w:rPr>
        <w:t>42. Необходимые документы, предшествующие</w:t>
      </w:r>
      <w:r w:rsidRPr="00FD7DF6">
        <w:rPr>
          <w:rFonts w:asciiTheme="minorHAnsi" w:hAnsiTheme="minorHAnsi" w:cs="Zan Courier New"/>
          <w:sz w:val="22"/>
          <w:szCs w:val="22"/>
        </w:rPr>
        <w:t xml:space="preserve"> </w:t>
      </w:r>
      <w:r w:rsidR="00A31564" w:rsidRPr="00FD7DF6">
        <w:rPr>
          <w:rFonts w:ascii="Zan Courier New" w:hAnsi="Zan Courier New" w:cs="Zan Courier New"/>
          <w:sz w:val="22"/>
          <w:szCs w:val="22"/>
        </w:rPr>
        <w:t xml:space="preserve">оплате:________________________________________________________________ </w:t>
      </w:r>
      <w:r w:rsidR="00A31564" w:rsidRPr="00FD7DF6">
        <w:rPr>
          <w:rFonts w:ascii="Zan Courier New" w:hAnsi="Zan Courier New" w:cs="Zan Courier New"/>
          <w:sz w:val="22"/>
          <w:szCs w:val="22"/>
        </w:rPr>
        <w:br/>
      </w:r>
      <w:r w:rsidRPr="00FD7DF6">
        <w:rPr>
          <w:rFonts w:asciiTheme="minorHAnsi" w:hAnsiTheme="minorHAnsi" w:cs="Zan Courier New"/>
          <w:sz w:val="22"/>
          <w:szCs w:val="22"/>
        </w:rPr>
        <w:t xml:space="preserve">                </w:t>
      </w:r>
      <w:r w:rsidR="00A31564" w:rsidRPr="00FD7DF6">
        <w:rPr>
          <w:rFonts w:ascii="Zan Courier New" w:hAnsi="Zan Courier New" w:cs="Zan Courier New"/>
          <w:sz w:val="22"/>
          <w:szCs w:val="22"/>
        </w:rPr>
        <w:t>(счет-фактура или акт приемки-передачи выполненных работ или т.п.)    </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43. Заказчик может произвести авансовый платеж (предоплату) Подрядчику в сумме _________. Подрядчик должен использовать выплаченный аванс только на оплату материалов, оборудования и заработную плату, требуемую для выполнения работ по настоящему Договору.</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xml:space="preserve">      44. В случае осуществления Заказчиком авансовых платежей, ежемесячные платежи корректируются с вычетом сумм авансовых платежей в размерах пропорционально объемам выполненных работ ___________. Срок платежей ____________. </w:t>
      </w:r>
      <w:r w:rsidRPr="00FD7DF6">
        <w:rPr>
          <w:rFonts w:ascii="Zan Courier New" w:hAnsi="Zan Courier New" w:cs="Zan Courier New"/>
          <w:sz w:val="22"/>
          <w:szCs w:val="22"/>
        </w:rPr>
        <w:br/>
        <w:t>      45. Если Заказчик не выплачивает Подрядчику причитающуюся ему сумму в сроки, указанные в Договоре, то в этих случаях он выплачивает Подрядчику неустойку по задержанным платежам в размере 0,1 % от причитающейся суммы __________ за каждый день просрочки. Оплата неустойки производится вместе со следующим платежом. Процент неустойки начисляется с даты, когда должен быть произведен платеж и заканчивается датой, когда был произведен последний платеж.</w:t>
      </w:r>
    </w:p>
    <w:p w:rsidR="000F7AE3" w:rsidRPr="00FD7DF6" w:rsidRDefault="00A31564" w:rsidP="00FD7DF6">
      <w:pPr>
        <w:pStyle w:val="a3"/>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 xml:space="preserve">      46. Следующие события влекут за собой изменения сроков продолжительности работ или денежные компенсации Подрядчику: </w:t>
      </w:r>
      <w:r w:rsidRPr="00FD7DF6">
        <w:rPr>
          <w:rFonts w:ascii="Zan Courier New" w:hAnsi="Zan Courier New" w:cs="Zan Courier New"/>
          <w:sz w:val="22"/>
          <w:szCs w:val="22"/>
        </w:rPr>
        <w:br/>
        <w:t xml:space="preserve">      1) Заказчик не разрешает пользоваться всеми участками Объекта, что задерживает выполнение работ. В этом случае Заказчик обязан продлить срок выполнения работ по настоящему Договору; </w:t>
      </w:r>
      <w:r w:rsidRPr="00FD7DF6">
        <w:rPr>
          <w:rFonts w:ascii="Zan Courier New" w:hAnsi="Zan Courier New" w:cs="Zan Courier New"/>
          <w:sz w:val="22"/>
          <w:szCs w:val="22"/>
        </w:rPr>
        <w:br/>
        <w:t>      2) Заказчик дает Подрядчику указание на остановку работ для проведения испытаний, не запланированное Договором. В случае, если данные испытания не указывают на какие-либо Дефекты, то время остановки работ для проведения испытания добавляются к договорному сроку выполнения работ;</w:t>
      </w:r>
    </w:p>
    <w:p w:rsidR="000F7AE3" w:rsidRPr="00FD7DF6" w:rsidRDefault="00A31564" w:rsidP="000F7AE3">
      <w:pPr>
        <w:pStyle w:val="a3"/>
        <w:numPr>
          <w:ilvl w:val="0"/>
          <w:numId w:val="19"/>
        </w:numPr>
        <w:spacing w:before="0" w:beforeAutospacing="0" w:after="0" w:afterAutospacing="0"/>
        <w:ind w:right="-720"/>
        <w:jc w:val="both"/>
        <w:rPr>
          <w:rFonts w:asciiTheme="minorHAnsi" w:hAnsiTheme="minorHAnsi" w:cs="Zan Courier New"/>
          <w:sz w:val="22"/>
          <w:szCs w:val="22"/>
        </w:rPr>
      </w:pPr>
      <w:r w:rsidRPr="00FD7DF6">
        <w:rPr>
          <w:rFonts w:ascii="Zan Courier New" w:hAnsi="Zan Courier New" w:cs="Zan Courier New"/>
          <w:sz w:val="22"/>
          <w:szCs w:val="22"/>
        </w:rPr>
        <w:t>задерживается авансовый платеж;</w:t>
      </w:r>
    </w:p>
    <w:p w:rsidR="000F7AE3" w:rsidRPr="00FD7DF6" w:rsidRDefault="00A31564" w:rsidP="00FD7DF6">
      <w:pPr>
        <w:pStyle w:val="a3"/>
        <w:numPr>
          <w:ilvl w:val="0"/>
          <w:numId w:val="19"/>
        </w:numPr>
        <w:spacing w:before="0" w:beforeAutospacing="0" w:after="0" w:afterAutospacing="0"/>
        <w:ind w:right="-102"/>
        <w:jc w:val="both"/>
        <w:rPr>
          <w:rFonts w:asciiTheme="minorHAnsi" w:hAnsiTheme="minorHAnsi" w:cs="Zan Courier New"/>
          <w:sz w:val="22"/>
          <w:szCs w:val="22"/>
        </w:rPr>
      </w:pPr>
      <w:r w:rsidRPr="00FD7DF6">
        <w:rPr>
          <w:rFonts w:ascii="Zan Courier New" w:hAnsi="Zan Courier New" w:cs="Zan Courier New"/>
          <w:sz w:val="22"/>
          <w:szCs w:val="22"/>
        </w:rPr>
        <w:t>при наличии на Объекте нескольких подрядчиков, составленный Заказчиком график работ для других подрядчиков негативно влияет на сроки выполнения работ Подрядчика по данному Договору.    Сумма компенсаций согласовывается с подрядчиком.</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xml:space="preserve">      47. </w:t>
      </w:r>
      <w:r w:rsidRPr="00FD7DF6">
        <w:rPr>
          <w:rFonts w:ascii="Zan Courier New" w:hAnsi="Zan Courier New" w:cs="Zan Courier New"/>
          <w:color w:val="000000"/>
          <w:sz w:val="22"/>
          <w:szCs w:val="22"/>
        </w:rPr>
        <w:t>Денежная компенсация</w:t>
      </w:r>
      <w:r w:rsidRPr="00FD7DF6">
        <w:rPr>
          <w:rFonts w:ascii="Zan Courier New" w:hAnsi="Zan Courier New" w:cs="Zan Courier New"/>
          <w:sz w:val="22"/>
          <w:szCs w:val="22"/>
        </w:rPr>
        <w:t xml:space="preserve"> будет выплачена Подрядчику только после завершения всех работ и устранения перечня недоделок и Дефектов. </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xml:space="preserve">      48.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несанкционированные изменения признается дефектной.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должен предоставить документы, </w:t>
      </w:r>
      <w:r w:rsidRPr="00FD7DF6">
        <w:rPr>
          <w:rFonts w:ascii="Zan Courier New" w:hAnsi="Zan Courier New" w:cs="Zan Courier New"/>
          <w:color w:val="000000"/>
          <w:sz w:val="22"/>
          <w:szCs w:val="22"/>
        </w:rPr>
        <w:t>удостоверяющие соответствие качества материалов и оборудования техническим спецификациям и/или проектно-сметной документации</w:t>
      </w:r>
      <w:r w:rsidRPr="00FD7DF6">
        <w:rPr>
          <w:rFonts w:ascii="Zan Courier New" w:hAnsi="Zan Courier New" w:cs="Zan Courier New"/>
          <w:sz w:val="22"/>
          <w:szCs w:val="22"/>
        </w:rPr>
        <w:t xml:space="preserve">. </w:t>
      </w:r>
      <w:r w:rsidRPr="00FD7DF6">
        <w:rPr>
          <w:rFonts w:ascii="Zan Courier New" w:hAnsi="Zan Courier New" w:cs="Zan Courier New"/>
          <w:sz w:val="22"/>
          <w:szCs w:val="22"/>
        </w:rPr>
        <w:br/>
        <w:t xml:space="preserve">      Подрядчик предоставляет гарантию Заказчику на эксплуатацию сроком на ______ лет. </w:t>
      </w:r>
      <w:r w:rsidRPr="00FD7DF6">
        <w:rPr>
          <w:rFonts w:ascii="Zan Courier New" w:hAnsi="Zan Courier New" w:cs="Zan Courier New"/>
          <w:sz w:val="22"/>
          <w:szCs w:val="22"/>
        </w:rPr>
        <w:br/>
        <w:t>      49.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xml:space="preserve">     50. Существенное нарушение условий Договора включает в себя следующее, но не ограничивается перечисленным: </w:t>
      </w:r>
      <w:r w:rsidRPr="00FD7DF6">
        <w:rPr>
          <w:rFonts w:ascii="Zan Courier New" w:hAnsi="Zan Courier New" w:cs="Zan Courier New"/>
          <w:sz w:val="22"/>
          <w:szCs w:val="22"/>
        </w:rPr>
        <w:br/>
        <w:t xml:space="preserve">      1) Заказчик может расторгнуть Договор, если Подрядчик неоднократно срывает сроки выполнения графика работ; </w:t>
      </w:r>
      <w:r w:rsidRPr="00FD7DF6">
        <w:rPr>
          <w:rFonts w:ascii="Zan Courier New" w:hAnsi="Zan Courier New" w:cs="Zan Courier New"/>
          <w:sz w:val="22"/>
          <w:szCs w:val="22"/>
        </w:rPr>
        <w:br/>
      </w:r>
      <w:r w:rsidRPr="00FD7DF6">
        <w:rPr>
          <w:rFonts w:ascii="Zan Courier New" w:hAnsi="Zan Courier New" w:cs="Zan Courier New"/>
          <w:sz w:val="22"/>
          <w:szCs w:val="22"/>
        </w:rPr>
        <w:lastRenderedPageBreak/>
        <w:t xml:space="preserve">      2) Подрядчик приостанавливает работы сроком до _________________ количества дней, причем остановка не была санкционирована Заказчиком; </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xml:space="preserve">      3) Подрядчик не устраняет Дефекты, указанные Заказчиком в течение обоснованного периода времени, определенного Заказчиком; </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xml:space="preserve">      4) Заказчик дает Подрядчику указания задержать ход работ, и такое указание не отменятся в течение _____________ дней; </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5) либо Заказчик, либо Подрядчик терпит банкротство или ликвидируется по каким-либо причинам, за исключением его реорганизации или объединения;</w:t>
      </w:r>
    </w:p>
    <w:p w:rsidR="000F7AE3" w:rsidRPr="00FD7DF6" w:rsidRDefault="00A31564" w:rsidP="00FD7DF6">
      <w:pPr>
        <w:pStyle w:val="a3"/>
        <w:spacing w:before="0" w:beforeAutospacing="0" w:after="0" w:afterAutospacing="0"/>
        <w:ind w:left="300" w:right="40"/>
        <w:jc w:val="both"/>
        <w:rPr>
          <w:rFonts w:asciiTheme="minorHAnsi" w:hAnsiTheme="minorHAnsi" w:cs="Zan Courier New"/>
          <w:sz w:val="22"/>
          <w:szCs w:val="22"/>
        </w:rPr>
      </w:pPr>
      <w:r w:rsidRPr="00FD7DF6">
        <w:rPr>
          <w:rFonts w:ascii="Zan Courier New" w:hAnsi="Zan Courier New" w:cs="Zan Courier New"/>
          <w:sz w:val="22"/>
          <w:szCs w:val="22"/>
        </w:rPr>
        <w:t xml:space="preserve">      6) Заказчик не выплачивает Подрядчику подтвержденную Технадзором Заказчика сумму в течение _____________ дней, следующих за датой подтверждения суммы; </w:t>
      </w:r>
      <w:r w:rsidRPr="00FD7DF6">
        <w:rPr>
          <w:rFonts w:ascii="Zan Courier New" w:hAnsi="Zan Courier New" w:cs="Zan Courier New"/>
          <w:sz w:val="22"/>
          <w:szCs w:val="22"/>
        </w:rPr>
        <w:br/>
        <w:t xml:space="preserve">      7) Подрядчик пренебрегает правилами производства работ, инструкциями и положениями, указанными в проектной документации и договорной документации. </w:t>
      </w:r>
      <w:r w:rsidRPr="00FD7DF6">
        <w:rPr>
          <w:rFonts w:ascii="Zan Courier New" w:hAnsi="Zan Courier New" w:cs="Zan Courier New"/>
          <w:sz w:val="22"/>
          <w:szCs w:val="22"/>
        </w:rPr>
        <w:br/>
        <w:t xml:space="preserve">      51.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 </w:t>
      </w:r>
      <w:r w:rsidRPr="00FD7DF6">
        <w:rPr>
          <w:rFonts w:ascii="Zan Courier New" w:hAnsi="Zan Courier New" w:cs="Zan Courier New"/>
          <w:sz w:val="22"/>
          <w:szCs w:val="22"/>
        </w:rPr>
        <w:br/>
        <w:t xml:space="preserve">      52. 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оговаривается объем аннулированных работ Договора, а также дата вступления в силу расторжения Договора. </w:t>
      </w:r>
      <w:r w:rsidRPr="00FD7DF6">
        <w:rPr>
          <w:rFonts w:ascii="Zan Courier New" w:hAnsi="Zan Courier New" w:cs="Zan Courier New"/>
          <w:sz w:val="22"/>
          <w:szCs w:val="22"/>
        </w:rPr>
        <w:br/>
        <w:t xml:space="preserve">      53. В этих случаях Заказчик производит оплату за стоимость всех выполненных работ, приобретенных материалов, затрат на вывоз машин и механизмов с Объекта и стоимость консервации Объекта. </w:t>
      </w:r>
      <w:r w:rsidRPr="00FD7DF6">
        <w:rPr>
          <w:rFonts w:ascii="Zan Courier New" w:hAnsi="Zan Courier New" w:cs="Zan Courier New"/>
          <w:sz w:val="22"/>
          <w:szCs w:val="22"/>
        </w:rPr>
        <w:br/>
        <w:t xml:space="preserve">      54. Когда Договор аннулируется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 </w:t>
      </w:r>
      <w:r w:rsidRPr="00FD7DF6">
        <w:rPr>
          <w:rFonts w:ascii="Zan Courier New" w:hAnsi="Zan Courier New" w:cs="Zan Courier New"/>
          <w:sz w:val="22"/>
          <w:szCs w:val="22"/>
        </w:rPr>
        <w:br/>
        <w:t xml:space="preserve">      55. Договор о государственных закупках расторгается на любом этапе в случае выявления одного из следующих фактов: </w:t>
      </w:r>
      <w:r w:rsidRPr="00FD7DF6">
        <w:rPr>
          <w:rFonts w:ascii="Zan Courier New" w:hAnsi="Zan Courier New" w:cs="Zan Courier New"/>
          <w:sz w:val="22"/>
          <w:szCs w:val="22"/>
        </w:rPr>
        <w:br/>
        <w:t xml:space="preserve">      1) нарушения ограничений, предусмотренных статьей 6 Закона; </w:t>
      </w:r>
      <w:r w:rsidRPr="00FD7DF6">
        <w:rPr>
          <w:rFonts w:ascii="Zan Courier New" w:hAnsi="Zan Courier New" w:cs="Zan Courier New"/>
          <w:sz w:val="22"/>
          <w:szCs w:val="22"/>
        </w:rPr>
        <w:br/>
        <w:t xml:space="preserve">      2) оказания организатором государственных закупок, не предусмотренных Законом содействия потенциальному поставщику. </w:t>
      </w:r>
      <w:r w:rsidRPr="00FD7DF6">
        <w:rPr>
          <w:rFonts w:ascii="Zan Courier New" w:hAnsi="Zan Courier New" w:cs="Zan Courier New"/>
          <w:sz w:val="22"/>
          <w:szCs w:val="22"/>
        </w:rPr>
        <w:br/>
        <w:t>      Если Договор расторгается, Подрядчик должен немедленно прекратить работы, обеспечить консервацию Объекта и передачу его Заказчику в установленном порядке.</w:t>
      </w:r>
    </w:p>
    <w:p w:rsidR="000F7AE3" w:rsidRPr="00FD7DF6" w:rsidRDefault="00A31564" w:rsidP="00FD7DF6">
      <w:pPr>
        <w:pStyle w:val="a3"/>
        <w:spacing w:before="0" w:beforeAutospacing="0" w:after="0" w:afterAutospacing="0"/>
        <w:ind w:left="300" w:right="40"/>
        <w:jc w:val="both"/>
        <w:rPr>
          <w:rFonts w:asciiTheme="minorHAnsi" w:hAnsiTheme="minorHAnsi" w:cs="Zan Courier New"/>
          <w:sz w:val="22"/>
          <w:szCs w:val="22"/>
        </w:rPr>
      </w:pPr>
      <w:r w:rsidRPr="00FD7DF6">
        <w:rPr>
          <w:rFonts w:ascii="Zan Courier New" w:hAnsi="Zan Courier New" w:cs="Zan Courier New"/>
          <w:sz w:val="22"/>
          <w:szCs w:val="22"/>
        </w:rPr>
        <w:t xml:space="preserve">      56. Все материалы и Оборудование, находящиеся на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существенного нарушения условий Договора Подрядчиком. </w:t>
      </w:r>
      <w:r w:rsidRPr="00FD7DF6">
        <w:rPr>
          <w:rFonts w:ascii="Zan Courier New" w:hAnsi="Zan Courier New" w:cs="Zan Courier New"/>
          <w:sz w:val="22"/>
          <w:szCs w:val="22"/>
        </w:rPr>
        <w:br/>
        <w:t xml:space="preserve">      57. Если стихийное бедствие, военные действия или какое-либо другое форс-мажорное событие, не подконтрольное Заказчику или Подрядчику, срывает выполнение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выполненных до даты остановки Объекта и за работы, связанные с консервацией Объекта. </w:t>
      </w:r>
      <w:r w:rsidRPr="00FD7DF6">
        <w:rPr>
          <w:rFonts w:ascii="Zan Courier New" w:hAnsi="Zan Courier New" w:cs="Zan Courier New"/>
          <w:sz w:val="22"/>
          <w:szCs w:val="22"/>
        </w:rPr>
        <w:br/>
        <w:t>      58. Подрядчик обязан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должен обеспечивать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0F7AE3" w:rsidRPr="00FD7DF6" w:rsidRDefault="00A31564" w:rsidP="00FD7DF6">
      <w:pPr>
        <w:pStyle w:val="a3"/>
        <w:spacing w:before="0" w:beforeAutospacing="0" w:after="0" w:afterAutospacing="0"/>
        <w:ind w:left="300" w:right="40"/>
        <w:jc w:val="both"/>
        <w:rPr>
          <w:rFonts w:asciiTheme="minorHAnsi" w:hAnsiTheme="minorHAnsi" w:cs="Zan Courier New"/>
          <w:sz w:val="22"/>
          <w:szCs w:val="22"/>
        </w:rPr>
      </w:pPr>
      <w:r w:rsidRPr="00FD7DF6">
        <w:rPr>
          <w:rFonts w:ascii="Zan Courier New" w:hAnsi="Zan Courier New" w:cs="Zan Courier New"/>
          <w:sz w:val="22"/>
          <w:szCs w:val="22"/>
        </w:rPr>
        <w:t xml:space="preserve">      59.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 </w:t>
      </w:r>
      <w:r w:rsidRPr="00FD7DF6">
        <w:rPr>
          <w:rFonts w:ascii="Zan Courier New" w:hAnsi="Zan Courier New" w:cs="Zan Courier New"/>
          <w:sz w:val="22"/>
          <w:szCs w:val="22"/>
        </w:rPr>
        <w:br/>
        <w:t xml:space="preserve">      60.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w:t>
      </w:r>
      <w:r w:rsidRPr="00FD7DF6">
        <w:rPr>
          <w:rFonts w:ascii="Zan Courier New" w:hAnsi="Zan Courier New" w:cs="Zan Courier New"/>
          <w:sz w:val="22"/>
          <w:szCs w:val="22"/>
        </w:rPr>
        <w:lastRenderedPageBreak/>
        <w:t xml:space="preserve">доставлены на Объект. Поставки осуществляются исключительно на имя Подрядчика. Ни при каких обстоятельствах Заказчик не должен нести ответственность за расходы, связанные с поставкой, обработкой, хранением и оплатой простоя транспортных средств. Никакие поставки не должны быть адресованы Заказчику. </w:t>
      </w:r>
      <w:r w:rsidRPr="00FD7DF6">
        <w:rPr>
          <w:rFonts w:ascii="Zan Courier New" w:hAnsi="Zan Courier New" w:cs="Zan Courier New"/>
          <w:sz w:val="22"/>
          <w:szCs w:val="22"/>
        </w:rPr>
        <w:br/>
        <w:t xml:space="preserve">      61. Подрядчик предоставляет Заказчику график получения материалов и оборудования на Участке. Для хранения, укладки или штабелирования могут использоваться только участки, санкционированные Заказчиком. В случае, если Подрядчик задерживает разгрузку и хранение своих материалов и оборудования, и если такая задержка может нанести ущерб осуществлению работ в целом, Заказчик может осуществить разгрузку и хранение материалов и оборудование Подрядчика (но не обязан делать это) за счет Подрядчика. </w:t>
      </w:r>
      <w:r w:rsidRPr="00FD7DF6">
        <w:rPr>
          <w:rFonts w:ascii="Zan Courier New" w:hAnsi="Zan Courier New" w:cs="Zan Courier New"/>
          <w:color w:val="000000"/>
          <w:sz w:val="22"/>
          <w:szCs w:val="22"/>
        </w:rPr>
        <w:t>В этом случае Заказчик обязан уведомить Подрядчика не менее чем за один рабочий день об осуществлении таких работ, с указанием даты начала и места работ.</w:t>
      </w:r>
      <w:r w:rsidRPr="00FD7DF6">
        <w:rPr>
          <w:rFonts w:ascii="Zan Courier New" w:hAnsi="Zan Courier New" w:cs="Zan Courier New"/>
          <w:sz w:val="22"/>
          <w:szCs w:val="22"/>
        </w:rPr>
        <w:t xml:space="preserve"> В случае, если такую разгрузку или хранение осуществляет Заказчик, весь риск, связанный с ущербом или повреждением вышеупомянутого, несет Подрядчик.</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62. Материалы и оборудование, поставляемые Заказчиком, принимаются и проверяются совместно Заказчиком и Подрядчиком. Разгрузку на стройплощадке осуществляет Подрядчик. Такая приемка должна быть засвидетельствована письменным документом о приемке, который подготавливается Подрядчиком. Любая недостача или повреждение применительно к таким материалам и оборудованию должны быть четко зафиксированы в письменном документе о приемке. После приемки таких материалов и оборудования Подрядчик несет полную ответственность за обработку и хранение таких материалов и оборудования, и несет полную ответственность в случае утраты или повреждения вышеуказанного. Любые излишки материалов или оборудования, остающиеся после завершения Подрядчиком своих работ, должны быть возвращены Заказчику.</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63. В случае, если Договором предусмотрена поставка материалов или оборудования Заказчика, Подрядчик должен заблаговременно уведомить Заказчика о сроках, которые могут оказаться необходимыми для их поставки. Эти сроки должны быть предусмотрены графиком работ Подрядчика.</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64. Если в соответствии с Договором Заказчик должен обеспечить электричество и воду в обоснованных количествах для выполнения работ, предусмотренных настоящим Договором, Подрядчик несет ответственность за выполнение подключения и за распределение воды и электроэнергии от точек подключения, определяемых Заказчиком. Перерывы в обеспечении этими услугами могут являться основанием для изменения срока продолжительности работ.</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65. Подрядчик содержит территорию Участка в чистоте. Подрядчик обязан удалять с Участка весь строительный мусор и оперативно приводить Участок в порядок.</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xml:space="preserve">      66. В случае, если Подрядчик окажется не в состоянии содержать Участок в чистоте, как того требует настоящий Договор, Заказчик может выполнить эту работу, отнеся расходы за счет Подрядчика. </w:t>
      </w:r>
      <w:r w:rsidRPr="00FD7DF6">
        <w:rPr>
          <w:rFonts w:ascii="Zan Courier New" w:hAnsi="Zan Courier New" w:cs="Zan Courier New"/>
          <w:sz w:val="22"/>
          <w:szCs w:val="22"/>
        </w:rPr>
        <w:br/>
        <w:t>      67. Подрядчик после окончания всех работ, оговоренных Договором, направляет уведомление Заказчику об окончании работ. Заказчик не позднее чем в семидневный срок назначает комиссию по оценке завершенности работ согласно Договору (Рабочая комиссия).</w:t>
      </w:r>
    </w:p>
    <w:p w:rsidR="000F7AE3" w:rsidRPr="00FD7DF6" w:rsidRDefault="00A31564" w:rsidP="000F7AE3">
      <w:pPr>
        <w:pStyle w:val="a3"/>
        <w:spacing w:before="0" w:beforeAutospacing="0" w:after="0" w:afterAutospacing="0"/>
        <w:ind w:left="300" w:right="-720"/>
        <w:jc w:val="both"/>
        <w:rPr>
          <w:rFonts w:asciiTheme="minorHAnsi" w:hAnsiTheme="minorHAnsi" w:cs="Zan Courier New"/>
          <w:sz w:val="22"/>
          <w:szCs w:val="22"/>
        </w:rPr>
      </w:pPr>
      <w:r w:rsidRPr="00FD7DF6">
        <w:rPr>
          <w:rFonts w:ascii="Zan Courier New" w:hAnsi="Zan Courier New" w:cs="Zan Courier New"/>
          <w:sz w:val="22"/>
          <w:szCs w:val="22"/>
        </w:rPr>
        <w:t>      68. Рабочая комиссия проводится с участием Подрядчика.</w:t>
      </w:r>
    </w:p>
    <w:p w:rsidR="000F7AE3" w:rsidRPr="00FD7DF6" w:rsidRDefault="00A31564" w:rsidP="000F7AE3">
      <w:pPr>
        <w:pStyle w:val="a3"/>
        <w:spacing w:before="0" w:beforeAutospacing="0" w:after="0" w:afterAutospacing="0"/>
        <w:ind w:left="300" w:right="-720"/>
        <w:jc w:val="both"/>
        <w:rPr>
          <w:rFonts w:asciiTheme="minorHAnsi" w:hAnsiTheme="minorHAnsi" w:cs="Zan Courier New"/>
          <w:sz w:val="22"/>
          <w:szCs w:val="22"/>
        </w:rPr>
      </w:pPr>
      <w:r w:rsidRPr="00FD7DF6">
        <w:rPr>
          <w:rFonts w:ascii="Zan Courier New" w:hAnsi="Zan Courier New" w:cs="Zan Courier New"/>
          <w:sz w:val="22"/>
          <w:szCs w:val="22"/>
        </w:rPr>
        <w:t>      69. Дата Акта Рабочей комиссии считается датой завершения работ.</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70. Рабочая комиссия составляет перечень недоделок и указывает срок их устранения. Дата устранения недоделок является датой завершения Договора. Факт устранения всех недоделок определяется Актом окончательной приемки Объекта в эксплуатацию (Актом Государственной комиссии).</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xml:space="preserve">      71. За исключением форс-мажорных условий, если Подрядчик не выполняет работы в сроки, оговоренные Договором, Заказчик без ущерба другим своим правам в рамках Договора вычитывает из цены Договора в виде неустойки сумму 0,1 процент от цены договора за каждый день просрочки. </w:t>
      </w:r>
      <w:r w:rsidRPr="00FD7DF6">
        <w:rPr>
          <w:rFonts w:ascii="Zan Courier New" w:hAnsi="Zan Courier New" w:cs="Zan Courier New"/>
          <w:sz w:val="22"/>
          <w:szCs w:val="22"/>
        </w:rPr>
        <w:br/>
        <w:t xml:space="preserve">      72. Сроком начала работ считается дата вступления в силу настоящего Договора (либо данная дата определяется Договором). </w:t>
      </w:r>
      <w:r w:rsidRPr="00FD7DF6">
        <w:rPr>
          <w:rFonts w:ascii="Zan Courier New" w:hAnsi="Zan Courier New" w:cs="Zan Courier New"/>
          <w:sz w:val="22"/>
          <w:szCs w:val="22"/>
        </w:rPr>
        <w:br/>
        <w:t>      73. Подрядчик обязуется обеспечить завершение всех видов работ по настоящему Договору не позднее (указать количество дней) календарных дней после начала работ.</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xml:space="preserve">      73-1. Поставщик (подрядчик) обязуется обеспечить казахстанское содержание согласно конкурсной заявке (при его наличии). </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74. Заказчик обязуется выплатить Подрядчику за объем выполненных по настоящему Договору сумму, оговоренную в настоящем Договоре.</w:t>
      </w:r>
    </w:p>
    <w:p w:rsidR="000F7AE3" w:rsidRPr="00FD7DF6" w:rsidRDefault="00A31564" w:rsidP="00FD7DF6">
      <w:pPr>
        <w:pStyle w:val="a3"/>
        <w:spacing w:before="0" w:beforeAutospacing="0" w:after="0" w:afterAutospacing="0"/>
        <w:ind w:left="300" w:right="-102"/>
        <w:jc w:val="both"/>
        <w:rPr>
          <w:rFonts w:asciiTheme="minorHAnsi" w:hAnsiTheme="minorHAnsi" w:cs="Zan Courier New"/>
          <w:sz w:val="22"/>
          <w:szCs w:val="22"/>
        </w:rPr>
      </w:pPr>
      <w:r w:rsidRPr="00FD7DF6">
        <w:rPr>
          <w:rFonts w:ascii="Zan Courier New" w:hAnsi="Zan Courier New" w:cs="Zan Courier New"/>
          <w:sz w:val="22"/>
          <w:szCs w:val="22"/>
        </w:rPr>
        <w:t>      75. Из суммы выполненных Подрядчиком работ ежемесячно (или указать другой период) Заказчик удерживает 5 % стоимости выполненных работ, которые выплачиваются Подрядчику после выполнения всех работ и устранения перечня недоделок и дефектов (далее - Окончательная оплата).</w:t>
      </w:r>
    </w:p>
    <w:p w:rsidR="00A31564" w:rsidRPr="00FD7DF6" w:rsidRDefault="00A31564" w:rsidP="00FD7DF6">
      <w:pPr>
        <w:pStyle w:val="a3"/>
        <w:spacing w:before="0" w:beforeAutospacing="0" w:after="0" w:afterAutospacing="0"/>
        <w:ind w:left="300" w:right="-102"/>
        <w:rPr>
          <w:rFonts w:asciiTheme="minorHAnsi" w:hAnsiTheme="minorHAnsi" w:cs="Zan Courier New"/>
          <w:sz w:val="22"/>
          <w:szCs w:val="22"/>
        </w:rPr>
      </w:pPr>
      <w:r w:rsidRPr="00FD7DF6">
        <w:rPr>
          <w:rFonts w:ascii="Zan Courier New" w:hAnsi="Zan Courier New" w:cs="Zan Courier New"/>
          <w:sz w:val="22"/>
          <w:szCs w:val="22"/>
        </w:rPr>
        <w:lastRenderedPageBreak/>
        <w:t xml:space="preserve">      76. Окончательная оплата по настоящему Договору производится Заказчиком Подрядчику при условии полного выполнения Подрядчиком обязательств по настоящему Договору и всех его обязательств по исправлению Дефектов. </w:t>
      </w:r>
      <w:r w:rsidRPr="00FD7DF6">
        <w:rPr>
          <w:rFonts w:ascii="Zan Courier New" w:hAnsi="Zan Courier New" w:cs="Zan Courier New"/>
          <w:sz w:val="22"/>
          <w:szCs w:val="22"/>
        </w:rPr>
        <w:br/>
        <w:t xml:space="preserve">      77. Настоящим Договором могут быть предусмотрены иные штрафные санкции, согласованные Заказчиком и Подрядчиком в установленном порядке, либо иные условия, не противоречащие законодательству Республики Казахстан. </w:t>
      </w:r>
      <w:r w:rsidRPr="00FD7DF6">
        <w:rPr>
          <w:rFonts w:ascii="Zan Courier New" w:hAnsi="Zan Courier New" w:cs="Zan Courier New"/>
          <w:sz w:val="22"/>
          <w:szCs w:val="22"/>
        </w:rPr>
        <w:br/>
        <w:t xml:space="preserve">      78. Подрядчик обязан внести обеспечение исполнения Договора в форме, объеме и на условиях, предусмотренных в конкурсной документации (если внесение такого </w:t>
      </w:r>
      <w:r w:rsidR="00FD7DF6">
        <w:rPr>
          <w:rFonts w:ascii="Zan Courier New" w:hAnsi="Zan Courier New" w:cs="Zan Courier New"/>
          <w:sz w:val="22"/>
          <w:szCs w:val="22"/>
        </w:rPr>
        <w:t>обеспечения предусматривается в</w:t>
      </w:r>
      <w:r w:rsidR="00FD7DF6">
        <w:rPr>
          <w:rFonts w:asciiTheme="minorHAnsi" w:hAnsiTheme="minorHAnsi" w:cs="Zan Courier New"/>
          <w:sz w:val="22"/>
          <w:szCs w:val="22"/>
        </w:rPr>
        <w:t xml:space="preserve"> </w:t>
      </w:r>
      <w:r w:rsidRPr="00FD7DF6">
        <w:rPr>
          <w:rFonts w:ascii="Zan Courier New" w:hAnsi="Zan Courier New" w:cs="Zan Courier New"/>
          <w:sz w:val="22"/>
          <w:szCs w:val="22"/>
        </w:rPr>
        <w:t>к</w:t>
      </w:r>
      <w:r w:rsidR="00FD7DF6">
        <w:rPr>
          <w:rFonts w:ascii="Zan Courier New" w:hAnsi="Zan Courier New" w:cs="Zan Courier New"/>
          <w:sz w:val="22"/>
          <w:szCs w:val="22"/>
        </w:rPr>
        <w:t xml:space="preserve">онкурсной документации). </w:t>
      </w:r>
      <w:r w:rsidR="00FD7DF6">
        <w:rPr>
          <w:rFonts w:ascii="Zan Courier New" w:hAnsi="Zan Courier New" w:cs="Zan Courier New"/>
          <w:sz w:val="22"/>
          <w:szCs w:val="22"/>
        </w:rPr>
        <w:br/>
        <w:t>     </w:t>
      </w:r>
      <w:r w:rsidRPr="00FD7DF6">
        <w:rPr>
          <w:rFonts w:ascii="Zan Courier New" w:hAnsi="Zan Courier New" w:cs="Zan Courier New"/>
          <w:sz w:val="22"/>
          <w:szCs w:val="22"/>
        </w:rPr>
        <w:t>79. Настоящий Договор</w:t>
      </w:r>
      <w:r w:rsidR="00FD7DF6">
        <w:rPr>
          <w:rFonts w:asciiTheme="minorHAnsi" w:hAnsiTheme="minorHAnsi" w:cs="Zan Courier New"/>
          <w:sz w:val="22"/>
          <w:szCs w:val="22"/>
        </w:rPr>
        <w:t xml:space="preserve"> </w:t>
      </w:r>
      <w:r w:rsidR="00FD7DF6" w:rsidRPr="00FD7DF6">
        <w:rPr>
          <w:sz w:val="22"/>
          <w:szCs w:val="22"/>
        </w:rPr>
        <w:t>вступает в силу с момента заключения договора обеими сторонами</w:t>
      </w:r>
      <w:r w:rsidRPr="00FD7DF6">
        <w:rPr>
          <w:rFonts w:ascii="Zan Courier New" w:hAnsi="Zan Courier New" w:cs="Zan Courier New"/>
          <w:sz w:val="22"/>
          <w:szCs w:val="22"/>
        </w:rPr>
        <w:t xml:space="preserve">. </w:t>
      </w:r>
      <w:r w:rsidRPr="00FD7DF6">
        <w:rPr>
          <w:rFonts w:ascii="Zan Courier New" w:hAnsi="Zan Courier New" w:cs="Zan Courier New"/>
          <w:sz w:val="22"/>
          <w:szCs w:val="22"/>
        </w:rPr>
        <w:br/>
        <w:t xml:space="preserve">      80. Адреса и реквизиты Сторон: </w:t>
      </w:r>
    </w:p>
    <w:p w:rsidR="00500E5A" w:rsidRPr="00FD7DF6" w:rsidRDefault="00500E5A" w:rsidP="00500E5A">
      <w:pPr>
        <w:tabs>
          <w:tab w:val="center" w:pos="5232"/>
        </w:tabs>
        <w:ind w:firstLine="400"/>
        <w:jc w:val="both"/>
        <w:rPr>
          <w:color w:val="000000"/>
          <w:sz w:val="22"/>
          <w:szCs w:val="22"/>
        </w:rPr>
      </w:pPr>
      <w:r w:rsidRPr="00FD7DF6">
        <w:rPr>
          <w:color w:val="000000"/>
          <w:sz w:val="22"/>
          <w:szCs w:val="22"/>
        </w:rPr>
        <w:t>Поставщик</w:t>
      </w:r>
      <w:r w:rsidRPr="00FD7DF6">
        <w:rPr>
          <w:color w:val="000000"/>
          <w:sz w:val="22"/>
          <w:szCs w:val="22"/>
        </w:rPr>
        <w:tab/>
        <w:t>Заказчик</w:t>
      </w:r>
    </w:p>
    <w:tbl>
      <w:tblPr>
        <w:tblW w:w="9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
        <w:gridCol w:w="4860"/>
        <w:gridCol w:w="74"/>
        <w:gridCol w:w="4500"/>
        <w:gridCol w:w="286"/>
      </w:tblGrid>
      <w:tr w:rsidR="00500E5A" w:rsidRPr="00FD7DF6" w:rsidTr="00500E5A">
        <w:trPr>
          <w:gridBefore w:val="1"/>
          <w:wBefore w:w="106" w:type="dxa"/>
        </w:trPr>
        <w:tc>
          <w:tcPr>
            <w:tcW w:w="4860" w:type="dxa"/>
          </w:tcPr>
          <w:p w:rsidR="00500E5A" w:rsidRPr="00FD7DF6" w:rsidRDefault="00500E5A" w:rsidP="00500E5A">
            <w:pPr>
              <w:jc w:val="both"/>
              <w:rPr>
                <w:sz w:val="22"/>
                <w:szCs w:val="22"/>
              </w:rPr>
            </w:pPr>
          </w:p>
        </w:tc>
        <w:tc>
          <w:tcPr>
            <w:tcW w:w="4860" w:type="dxa"/>
            <w:gridSpan w:val="3"/>
          </w:tcPr>
          <w:p w:rsidR="00500E5A" w:rsidRPr="00FD7DF6" w:rsidRDefault="00500E5A" w:rsidP="00500E5A">
            <w:pPr>
              <w:jc w:val="both"/>
              <w:rPr>
                <w:sz w:val="22"/>
                <w:szCs w:val="22"/>
              </w:rPr>
            </w:pPr>
            <w:r w:rsidRPr="00FD7DF6">
              <w:rPr>
                <w:sz w:val="22"/>
                <w:szCs w:val="22"/>
              </w:rPr>
              <w:t>Государственное коммунальное предприятие на праве хозяйственного ведения  «Зерендинская центральная районная больница» при управлении здравоохранения  Акмолинской области</w:t>
            </w:r>
          </w:p>
        </w:tc>
      </w:tr>
      <w:tr w:rsidR="00500E5A" w:rsidRPr="00FD7DF6" w:rsidTr="00500E5A">
        <w:trPr>
          <w:gridBefore w:val="1"/>
          <w:wBefore w:w="106" w:type="dxa"/>
        </w:trPr>
        <w:tc>
          <w:tcPr>
            <w:tcW w:w="4860" w:type="dxa"/>
          </w:tcPr>
          <w:p w:rsidR="00500E5A" w:rsidRPr="00FD7DF6" w:rsidRDefault="00500E5A" w:rsidP="00500E5A">
            <w:pPr>
              <w:jc w:val="both"/>
              <w:rPr>
                <w:sz w:val="22"/>
                <w:szCs w:val="22"/>
              </w:rPr>
            </w:pPr>
          </w:p>
        </w:tc>
        <w:tc>
          <w:tcPr>
            <w:tcW w:w="4860" w:type="dxa"/>
            <w:gridSpan w:val="3"/>
          </w:tcPr>
          <w:p w:rsidR="00500E5A" w:rsidRPr="00FD7DF6" w:rsidRDefault="00500E5A" w:rsidP="00500E5A">
            <w:pPr>
              <w:jc w:val="both"/>
              <w:rPr>
                <w:sz w:val="22"/>
                <w:szCs w:val="22"/>
              </w:rPr>
            </w:pPr>
            <w:r w:rsidRPr="00FD7DF6">
              <w:rPr>
                <w:sz w:val="22"/>
                <w:szCs w:val="22"/>
              </w:rPr>
              <w:t>Акмол. обл. с. Зеренда Больничный городок</w:t>
            </w:r>
          </w:p>
        </w:tc>
      </w:tr>
      <w:tr w:rsidR="00500E5A" w:rsidRPr="00FD7DF6" w:rsidTr="00500E5A">
        <w:trPr>
          <w:gridBefore w:val="1"/>
          <w:wBefore w:w="106" w:type="dxa"/>
        </w:trPr>
        <w:tc>
          <w:tcPr>
            <w:tcW w:w="4860" w:type="dxa"/>
          </w:tcPr>
          <w:p w:rsidR="00500E5A" w:rsidRPr="00FD7DF6" w:rsidRDefault="00500E5A" w:rsidP="00500E5A">
            <w:pPr>
              <w:jc w:val="both"/>
              <w:rPr>
                <w:sz w:val="22"/>
                <w:szCs w:val="22"/>
              </w:rPr>
            </w:pPr>
          </w:p>
        </w:tc>
        <w:tc>
          <w:tcPr>
            <w:tcW w:w="4860" w:type="dxa"/>
            <w:gridSpan w:val="3"/>
          </w:tcPr>
          <w:p w:rsidR="00500E5A" w:rsidRPr="00FD7DF6" w:rsidRDefault="00500E5A" w:rsidP="00500E5A">
            <w:pPr>
              <w:jc w:val="both"/>
              <w:rPr>
                <w:sz w:val="22"/>
                <w:szCs w:val="22"/>
              </w:rPr>
            </w:pPr>
            <w:r w:rsidRPr="00FD7DF6">
              <w:rPr>
                <w:sz w:val="22"/>
                <w:szCs w:val="22"/>
              </w:rPr>
              <w:t>РНН 032300213589</w:t>
            </w:r>
          </w:p>
        </w:tc>
      </w:tr>
      <w:tr w:rsidR="00500E5A" w:rsidRPr="00FD7DF6" w:rsidTr="00500E5A">
        <w:trPr>
          <w:gridBefore w:val="1"/>
          <w:wBefore w:w="106" w:type="dxa"/>
          <w:trHeight w:val="214"/>
        </w:trPr>
        <w:tc>
          <w:tcPr>
            <w:tcW w:w="4860" w:type="dxa"/>
          </w:tcPr>
          <w:p w:rsidR="00500E5A" w:rsidRPr="00FD7DF6" w:rsidRDefault="00500E5A" w:rsidP="00500E5A">
            <w:pPr>
              <w:jc w:val="both"/>
              <w:rPr>
                <w:sz w:val="22"/>
                <w:szCs w:val="22"/>
              </w:rPr>
            </w:pPr>
          </w:p>
        </w:tc>
        <w:tc>
          <w:tcPr>
            <w:tcW w:w="4860" w:type="dxa"/>
            <w:gridSpan w:val="3"/>
          </w:tcPr>
          <w:p w:rsidR="00500E5A" w:rsidRPr="00FD7DF6" w:rsidRDefault="00500E5A" w:rsidP="00500E5A">
            <w:pPr>
              <w:jc w:val="both"/>
              <w:rPr>
                <w:sz w:val="22"/>
                <w:szCs w:val="22"/>
              </w:rPr>
            </w:pPr>
            <w:r w:rsidRPr="00FD7DF6">
              <w:rPr>
                <w:sz w:val="22"/>
                <w:szCs w:val="22"/>
              </w:rPr>
              <w:t xml:space="preserve">ИИК </w:t>
            </w:r>
            <w:r w:rsidRPr="00FD7DF6">
              <w:rPr>
                <w:sz w:val="22"/>
                <w:szCs w:val="22"/>
                <w:lang w:val="en-US"/>
              </w:rPr>
              <w:t>KZ</w:t>
            </w:r>
            <w:r w:rsidRPr="00FD7DF6">
              <w:rPr>
                <w:sz w:val="22"/>
                <w:szCs w:val="22"/>
              </w:rPr>
              <w:t>416010321000039017</w:t>
            </w:r>
          </w:p>
        </w:tc>
      </w:tr>
      <w:tr w:rsidR="00500E5A" w:rsidRPr="00FD7DF6" w:rsidTr="00500E5A">
        <w:trPr>
          <w:gridBefore w:val="1"/>
          <w:wBefore w:w="106" w:type="dxa"/>
        </w:trPr>
        <w:tc>
          <w:tcPr>
            <w:tcW w:w="4860" w:type="dxa"/>
          </w:tcPr>
          <w:p w:rsidR="00500E5A" w:rsidRPr="00FD7DF6" w:rsidRDefault="00500E5A" w:rsidP="00500E5A">
            <w:pPr>
              <w:jc w:val="both"/>
              <w:rPr>
                <w:sz w:val="22"/>
                <w:szCs w:val="22"/>
                <w:lang w:val="en-US"/>
              </w:rPr>
            </w:pPr>
          </w:p>
        </w:tc>
        <w:tc>
          <w:tcPr>
            <w:tcW w:w="4860" w:type="dxa"/>
            <w:gridSpan w:val="3"/>
          </w:tcPr>
          <w:p w:rsidR="00500E5A" w:rsidRPr="00FD7DF6" w:rsidRDefault="00500E5A" w:rsidP="00500E5A">
            <w:pPr>
              <w:jc w:val="both"/>
              <w:rPr>
                <w:sz w:val="22"/>
                <w:szCs w:val="22"/>
              </w:rPr>
            </w:pPr>
            <w:r w:rsidRPr="00FD7DF6">
              <w:rPr>
                <w:sz w:val="22"/>
                <w:szCs w:val="22"/>
              </w:rPr>
              <w:t xml:space="preserve">БИК </w:t>
            </w:r>
            <w:r w:rsidRPr="00FD7DF6">
              <w:rPr>
                <w:sz w:val="22"/>
                <w:szCs w:val="22"/>
                <w:lang w:val="en-US"/>
              </w:rPr>
              <w:t>HSBKKZKX</w:t>
            </w:r>
          </w:p>
        </w:tc>
      </w:tr>
      <w:tr w:rsidR="00500E5A" w:rsidRPr="00FD7DF6" w:rsidTr="00500E5A">
        <w:trPr>
          <w:gridBefore w:val="1"/>
          <w:wBefore w:w="106" w:type="dxa"/>
        </w:trPr>
        <w:tc>
          <w:tcPr>
            <w:tcW w:w="4860" w:type="dxa"/>
          </w:tcPr>
          <w:p w:rsidR="00500E5A" w:rsidRPr="00FD7DF6" w:rsidRDefault="00500E5A" w:rsidP="00500E5A">
            <w:pPr>
              <w:jc w:val="both"/>
              <w:rPr>
                <w:sz w:val="22"/>
                <w:szCs w:val="22"/>
              </w:rPr>
            </w:pPr>
          </w:p>
        </w:tc>
        <w:tc>
          <w:tcPr>
            <w:tcW w:w="4860" w:type="dxa"/>
            <w:gridSpan w:val="3"/>
          </w:tcPr>
          <w:p w:rsidR="00500E5A" w:rsidRPr="00FD7DF6" w:rsidRDefault="00500E5A" w:rsidP="00500E5A">
            <w:pPr>
              <w:jc w:val="both"/>
              <w:rPr>
                <w:sz w:val="22"/>
                <w:szCs w:val="22"/>
              </w:rPr>
            </w:pPr>
            <w:r w:rsidRPr="00FD7DF6">
              <w:rPr>
                <w:sz w:val="22"/>
                <w:szCs w:val="22"/>
              </w:rPr>
              <w:t xml:space="preserve"> Акмолинский областной филиал №329900 АО «Народный Банк Казахстана»</w:t>
            </w:r>
          </w:p>
        </w:tc>
      </w:tr>
      <w:tr w:rsidR="00500E5A" w:rsidRPr="00FD7DF6" w:rsidTr="00500E5A">
        <w:trPr>
          <w:gridBefore w:val="1"/>
          <w:wBefore w:w="106" w:type="dxa"/>
          <w:trHeight w:val="325"/>
        </w:trPr>
        <w:tc>
          <w:tcPr>
            <w:tcW w:w="4860" w:type="dxa"/>
          </w:tcPr>
          <w:p w:rsidR="00500E5A" w:rsidRPr="00FD7DF6" w:rsidRDefault="00500E5A" w:rsidP="00500E5A">
            <w:pPr>
              <w:tabs>
                <w:tab w:val="left" w:pos="3495"/>
              </w:tabs>
              <w:jc w:val="both"/>
              <w:rPr>
                <w:sz w:val="22"/>
                <w:szCs w:val="22"/>
              </w:rPr>
            </w:pPr>
          </w:p>
        </w:tc>
        <w:tc>
          <w:tcPr>
            <w:tcW w:w="4860" w:type="dxa"/>
            <w:gridSpan w:val="3"/>
          </w:tcPr>
          <w:p w:rsidR="00500E5A" w:rsidRPr="00FD7DF6" w:rsidRDefault="00500E5A" w:rsidP="00500E5A">
            <w:pPr>
              <w:jc w:val="both"/>
              <w:rPr>
                <w:sz w:val="22"/>
                <w:szCs w:val="22"/>
              </w:rPr>
            </w:pPr>
            <w:r w:rsidRPr="00FD7DF6">
              <w:rPr>
                <w:sz w:val="22"/>
                <w:szCs w:val="22"/>
              </w:rPr>
              <w:t xml:space="preserve">Главный врач:       </w:t>
            </w:r>
            <w:r w:rsidR="00FD7DF6">
              <w:rPr>
                <w:sz w:val="22"/>
                <w:szCs w:val="22"/>
              </w:rPr>
              <w:t xml:space="preserve">                          </w:t>
            </w:r>
            <w:r w:rsidRPr="00FD7DF6">
              <w:rPr>
                <w:sz w:val="22"/>
                <w:szCs w:val="22"/>
              </w:rPr>
              <w:t xml:space="preserve"> Жангалов Б.Б.</w:t>
            </w:r>
          </w:p>
          <w:p w:rsidR="00500E5A" w:rsidRPr="00FD7DF6" w:rsidRDefault="00500E5A" w:rsidP="00500E5A">
            <w:pPr>
              <w:jc w:val="both"/>
              <w:rPr>
                <w:sz w:val="22"/>
                <w:szCs w:val="22"/>
              </w:rPr>
            </w:pPr>
          </w:p>
        </w:tc>
      </w:tr>
      <w:tr w:rsidR="00A31564" w:rsidRPr="00FD7DF6" w:rsidTr="00500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6" w:type="dxa"/>
        </w:trPr>
        <w:tc>
          <w:tcPr>
            <w:tcW w:w="5040" w:type="dxa"/>
            <w:gridSpan w:val="3"/>
          </w:tcPr>
          <w:p w:rsidR="00A31564" w:rsidRPr="00FD7DF6" w:rsidRDefault="00A31564" w:rsidP="00500E5A">
            <w:pPr>
              <w:pStyle w:val="ad"/>
              <w:jc w:val="both"/>
              <w:rPr>
                <w:rFonts w:ascii="Garamond" w:hAnsi="Garamond" w:cs="Garamond"/>
                <w:caps w:val="0"/>
                <w:sz w:val="22"/>
                <w:szCs w:val="22"/>
              </w:rPr>
            </w:pPr>
          </w:p>
        </w:tc>
        <w:tc>
          <w:tcPr>
            <w:tcW w:w="4500" w:type="dxa"/>
          </w:tcPr>
          <w:p w:rsidR="00A31564" w:rsidRPr="00FD7DF6" w:rsidRDefault="00A31564" w:rsidP="00500E5A">
            <w:pPr>
              <w:pStyle w:val="ad"/>
              <w:jc w:val="both"/>
              <w:rPr>
                <w:rFonts w:ascii="Garamond" w:hAnsi="Garamond" w:cs="Garamond"/>
                <w:caps w:val="0"/>
                <w:sz w:val="22"/>
                <w:szCs w:val="22"/>
              </w:rPr>
            </w:pPr>
          </w:p>
        </w:tc>
      </w:tr>
      <w:tr w:rsidR="00A31564" w:rsidRPr="00FD7DF6" w:rsidTr="00500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6" w:type="dxa"/>
        </w:trPr>
        <w:tc>
          <w:tcPr>
            <w:tcW w:w="5040" w:type="dxa"/>
            <w:gridSpan w:val="3"/>
          </w:tcPr>
          <w:p w:rsidR="00A31564" w:rsidRPr="00FD7DF6" w:rsidRDefault="00A31564" w:rsidP="00500E5A">
            <w:pPr>
              <w:pStyle w:val="ad"/>
              <w:jc w:val="both"/>
              <w:rPr>
                <w:rFonts w:ascii="Garamond" w:hAnsi="Garamond" w:cs="Garamond"/>
                <w:b w:val="0"/>
                <w:bCs w:val="0"/>
                <w:caps w:val="0"/>
                <w:sz w:val="22"/>
                <w:szCs w:val="22"/>
              </w:rPr>
            </w:pPr>
          </w:p>
        </w:tc>
        <w:tc>
          <w:tcPr>
            <w:tcW w:w="4500" w:type="dxa"/>
          </w:tcPr>
          <w:p w:rsidR="00A31564" w:rsidRPr="00FD7DF6" w:rsidRDefault="00A31564" w:rsidP="00500E5A">
            <w:pPr>
              <w:pStyle w:val="ad"/>
              <w:jc w:val="both"/>
              <w:rPr>
                <w:rFonts w:ascii="Garamond" w:hAnsi="Garamond" w:cs="Garamond"/>
                <w:b w:val="0"/>
                <w:bCs w:val="0"/>
                <w:caps w:val="0"/>
                <w:sz w:val="22"/>
                <w:szCs w:val="22"/>
              </w:rPr>
            </w:pPr>
          </w:p>
        </w:tc>
      </w:tr>
      <w:tr w:rsidR="00A31564" w:rsidRPr="00FD7DF6" w:rsidTr="00500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6" w:type="dxa"/>
        </w:trPr>
        <w:tc>
          <w:tcPr>
            <w:tcW w:w="5040" w:type="dxa"/>
            <w:gridSpan w:val="3"/>
          </w:tcPr>
          <w:p w:rsidR="00A31564" w:rsidRPr="00FD7DF6" w:rsidRDefault="00A31564" w:rsidP="00500E5A">
            <w:pPr>
              <w:pStyle w:val="ad"/>
              <w:jc w:val="both"/>
              <w:rPr>
                <w:rFonts w:ascii="Garamond" w:hAnsi="Garamond" w:cs="Garamond"/>
                <w:b w:val="0"/>
                <w:bCs w:val="0"/>
                <w:caps w:val="0"/>
                <w:sz w:val="22"/>
                <w:szCs w:val="22"/>
              </w:rPr>
            </w:pPr>
          </w:p>
        </w:tc>
        <w:tc>
          <w:tcPr>
            <w:tcW w:w="4500" w:type="dxa"/>
          </w:tcPr>
          <w:p w:rsidR="00A31564" w:rsidRPr="00FD7DF6" w:rsidRDefault="00A31564" w:rsidP="00500E5A">
            <w:pPr>
              <w:pStyle w:val="ad"/>
              <w:jc w:val="both"/>
              <w:rPr>
                <w:rFonts w:ascii="Garamond" w:hAnsi="Garamond" w:cs="Garamond"/>
                <w:b w:val="0"/>
                <w:bCs w:val="0"/>
                <w:caps w:val="0"/>
                <w:sz w:val="22"/>
                <w:szCs w:val="22"/>
              </w:rPr>
            </w:pPr>
          </w:p>
        </w:tc>
      </w:tr>
    </w:tbl>
    <w:p w:rsidR="00A31564" w:rsidRPr="00FD7DF6" w:rsidRDefault="00A31564" w:rsidP="00500E5A">
      <w:pPr>
        <w:pStyle w:val="a3"/>
        <w:jc w:val="both"/>
        <w:rPr>
          <w:rFonts w:ascii="Zan Courier New" w:hAnsi="Zan Courier New" w:cs="Zan Courier New"/>
          <w:sz w:val="22"/>
          <w:szCs w:val="22"/>
        </w:rPr>
      </w:pPr>
      <w:r w:rsidRPr="00FD7DF6">
        <w:rPr>
          <w:rFonts w:ascii="Zan Courier New" w:hAnsi="Zan Courier New" w:cs="Zan Courier New"/>
          <w:sz w:val="22"/>
          <w:szCs w:val="22"/>
        </w:rPr>
        <w:t xml:space="preserve">    </w:t>
      </w:r>
    </w:p>
    <w:p w:rsidR="00A31564" w:rsidRPr="00FD7DF6" w:rsidRDefault="00A31564" w:rsidP="00500E5A">
      <w:pPr>
        <w:jc w:val="both"/>
        <w:rPr>
          <w:sz w:val="22"/>
          <w:szCs w:val="22"/>
        </w:rPr>
      </w:pPr>
    </w:p>
    <w:sectPr w:rsidR="00A31564" w:rsidRPr="00FD7DF6" w:rsidSect="00FD7DF6">
      <w:pgSz w:w="11909" w:h="16834"/>
      <w:pgMar w:top="719" w:right="994" w:bottom="0" w:left="109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3FE" w:rsidRDefault="004063FE" w:rsidP="00755CD5">
      <w:r>
        <w:separator/>
      </w:r>
    </w:p>
  </w:endnote>
  <w:endnote w:type="continuationSeparator" w:id="1">
    <w:p w:rsidR="004063FE" w:rsidRDefault="004063FE" w:rsidP="00755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n Courier New">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E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BE6" w:rsidRDefault="00CB7BE6" w:rsidP="006E3134">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52E55">
      <w:rPr>
        <w:rStyle w:val="a7"/>
        <w:noProof/>
      </w:rPr>
      <w:t>10</w:t>
    </w:r>
    <w:r>
      <w:rPr>
        <w:rStyle w:val="a7"/>
      </w:rPr>
      <w:fldChar w:fldCharType="end"/>
    </w:r>
  </w:p>
  <w:p w:rsidR="00CB7BE6" w:rsidRDefault="00CB7BE6" w:rsidP="006E313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3FE" w:rsidRDefault="004063FE" w:rsidP="00755CD5">
      <w:r>
        <w:separator/>
      </w:r>
    </w:p>
  </w:footnote>
  <w:footnote w:type="continuationSeparator" w:id="1">
    <w:p w:rsidR="004063FE" w:rsidRDefault="004063FE" w:rsidP="00755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DC7BE6"/>
    <w:lvl w:ilvl="0">
      <w:numFmt w:val="bullet"/>
      <w:lvlText w:val="*"/>
      <w:lvlJc w:val="left"/>
    </w:lvl>
  </w:abstractNum>
  <w:abstractNum w:abstractNumId="1">
    <w:nsid w:val="01F30141"/>
    <w:multiLevelType w:val="singleLevel"/>
    <w:tmpl w:val="B388142A"/>
    <w:lvl w:ilvl="0">
      <w:start w:val="1"/>
      <w:numFmt w:val="decimal"/>
      <w:lvlText w:val="%1."/>
      <w:legacy w:legacy="1" w:legacySpace="0" w:legacyIndent="418"/>
      <w:lvlJc w:val="left"/>
      <w:rPr>
        <w:rFonts w:ascii="Times New Roman" w:hAnsi="Times New Roman" w:hint="default"/>
      </w:rPr>
    </w:lvl>
  </w:abstractNum>
  <w:abstractNum w:abstractNumId="2">
    <w:nsid w:val="0674516B"/>
    <w:multiLevelType w:val="singleLevel"/>
    <w:tmpl w:val="23FAA7EC"/>
    <w:lvl w:ilvl="0">
      <w:start w:val="1"/>
      <w:numFmt w:val="decimal"/>
      <w:lvlText w:val="%1) "/>
      <w:legacy w:legacy="1" w:legacySpace="0" w:legacyIndent="283"/>
      <w:lvlJc w:val="left"/>
      <w:pPr>
        <w:ind w:left="1003" w:hanging="283"/>
      </w:pPr>
      <w:rPr>
        <w:b w:val="0"/>
        <w:bCs w:val="0"/>
        <w:i w:val="0"/>
        <w:iCs w:val="0"/>
        <w:sz w:val="24"/>
        <w:szCs w:val="24"/>
      </w:rPr>
    </w:lvl>
  </w:abstractNum>
  <w:abstractNum w:abstractNumId="3">
    <w:nsid w:val="09A23FA6"/>
    <w:multiLevelType w:val="singleLevel"/>
    <w:tmpl w:val="18747FB4"/>
    <w:lvl w:ilvl="0">
      <w:start w:val="6"/>
      <w:numFmt w:val="decimal"/>
      <w:lvlText w:val="%1)"/>
      <w:lvlJc w:val="left"/>
      <w:pPr>
        <w:tabs>
          <w:tab w:val="num" w:pos="1069"/>
        </w:tabs>
        <w:ind w:left="1069" w:hanging="360"/>
      </w:pPr>
      <w:rPr>
        <w:rFonts w:hint="default"/>
      </w:rPr>
    </w:lvl>
  </w:abstractNum>
  <w:abstractNum w:abstractNumId="4">
    <w:nsid w:val="0B097866"/>
    <w:multiLevelType w:val="singleLevel"/>
    <w:tmpl w:val="7604D30E"/>
    <w:lvl w:ilvl="0">
      <w:start w:val="3"/>
      <w:numFmt w:val="decimal"/>
      <w:lvlText w:val="%1)"/>
      <w:lvlJc w:val="left"/>
      <w:pPr>
        <w:tabs>
          <w:tab w:val="num" w:pos="1069"/>
        </w:tabs>
        <w:ind w:left="1069" w:hanging="360"/>
      </w:pPr>
      <w:rPr>
        <w:rFonts w:hint="default"/>
      </w:rPr>
    </w:lvl>
  </w:abstractNum>
  <w:abstractNum w:abstractNumId="5">
    <w:nsid w:val="0D1D37FC"/>
    <w:multiLevelType w:val="hybridMultilevel"/>
    <w:tmpl w:val="1BA86692"/>
    <w:lvl w:ilvl="0" w:tplc="40B0F9CA">
      <w:start w:val="1"/>
      <w:numFmt w:val="bullet"/>
      <w:lvlText w:val=""/>
      <w:lvlJc w:val="left"/>
      <w:pPr>
        <w:tabs>
          <w:tab w:val="num" w:pos="1429"/>
        </w:tabs>
        <w:ind w:left="1429" w:hanging="360"/>
      </w:pPr>
      <w:rPr>
        <w:rFonts w:ascii="Symbol" w:hAnsi="Symbol" w:hint="default"/>
        <w:sz w:val="14"/>
        <w:szCs w:val="1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nsid w:val="34E45B23"/>
    <w:multiLevelType w:val="hybridMultilevel"/>
    <w:tmpl w:val="2A0A4058"/>
    <w:lvl w:ilvl="0" w:tplc="73A04284">
      <w:start w:val="1"/>
      <w:numFmt w:val="decimal"/>
      <w:lvlText w:val="%1)"/>
      <w:lvlJc w:val="left"/>
      <w:pPr>
        <w:ind w:left="660" w:hanging="360"/>
      </w:pPr>
      <w:rPr>
        <w:rFonts w:ascii="Zan Courier New" w:hAnsi="Zan Courier New"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3FAF704E"/>
    <w:multiLevelType w:val="hybridMultilevel"/>
    <w:tmpl w:val="C3426D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1A771ED"/>
    <w:multiLevelType w:val="hybridMultilevel"/>
    <w:tmpl w:val="127A37CE"/>
    <w:lvl w:ilvl="0" w:tplc="2CA8B71A">
      <w:start w:val="1"/>
      <w:numFmt w:val="decimal"/>
      <w:lvlText w:val="%1."/>
      <w:lvlJc w:val="left"/>
      <w:pPr>
        <w:tabs>
          <w:tab w:val="num" w:pos="3900"/>
        </w:tabs>
        <w:ind w:left="3900" w:hanging="360"/>
      </w:pPr>
      <w:rPr>
        <w:rFonts w:hint="default"/>
      </w:rPr>
    </w:lvl>
    <w:lvl w:ilvl="1" w:tplc="043F0019">
      <w:start w:val="1"/>
      <w:numFmt w:val="lowerLetter"/>
      <w:lvlText w:val="%2."/>
      <w:lvlJc w:val="left"/>
      <w:pPr>
        <w:tabs>
          <w:tab w:val="num" w:pos="4620"/>
        </w:tabs>
        <w:ind w:left="4620" w:hanging="360"/>
      </w:pPr>
    </w:lvl>
    <w:lvl w:ilvl="2" w:tplc="043F001B">
      <w:start w:val="1"/>
      <w:numFmt w:val="lowerRoman"/>
      <w:lvlText w:val="%3."/>
      <w:lvlJc w:val="right"/>
      <w:pPr>
        <w:tabs>
          <w:tab w:val="num" w:pos="5340"/>
        </w:tabs>
        <w:ind w:left="5340" w:hanging="180"/>
      </w:pPr>
    </w:lvl>
    <w:lvl w:ilvl="3" w:tplc="043F000F">
      <w:start w:val="1"/>
      <w:numFmt w:val="decimal"/>
      <w:lvlText w:val="%4."/>
      <w:lvlJc w:val="left"/>
      <w:pPr>
        <w:tabs>
          <w:tab w:val="num" w:pos="6060"/>
        </w:tabs>
        <w:ind w:left="6060" w:hanging="360"/>
      </w:pPr>
    </w:lvl>
    <w:lvl w:ilvl="4" w:tplc="043F0019">
      <w:start w:val="1"/>
      <w:numFmt w:val="lowerLetter"/>
      <w:lvlText w:val="%5."/>
      <w:lvlJc w:val="left"/>
      <w:pPr>
        <w:tabs>
          <w:tab w:val="num" w:pos="6780"/>
        </w:tabs>
        <w:ind w:left="6780" w:hanging="360"/>
      </w:pPr>
    </w:lvl>
    <w:lvl w:ilvl="5" w:tplc="043F001B">
      <w:start w:val="1"/>
      <w:numFmt w:val="lowerRoman"/>
      <w:lvlText w:val="%6."/>
      <w:lvlJc w:val="right"/>
      <w:pPr>
        <w:tabs>
          <w:tab w:val="num" w:pos="7500"/>
        </w:tabs>
        <w:ind w:left="7500" w:hanging="180"/>
      </w:pPr>
    </w:lvl>
    <w:lvl w:ilvl="6" w:tplc="043F000F">
      <w:start w:val="1"/>
      <w:numFmt w:val="decimal"/>
      <w:lvlText w:val="%7."/>
      <w:lvlJc w:val="left"/>
      <w:pPr>
        <w:tabs>
          <w:tab w:val="num" w:pos="8220"/>
        </w:tabs>
        <w:ind w:left="8220" w:hanging="360"/>
      </w:pPr>
    </w:lvl>
    <w:lvl w:ilvl="7" w:tplc="043F0019">
      <w:start w:val="1"/>
      <w:numFmt w:val="lowerLetter"/>
      <w:lvlText w:val="%8."/>
      <w:lvlJc w:val="left"/>
      <w:pPr>
        <w:tabs>
          <w:tab w:val="num" w:pos="8940"/>
        </w:tabs>
        <w:ind w:left="8940" w:hanging="360"/>
      </w:pPr>
    </w:lvl>
    <w:lvl w:ilvl="8" w:tplc="043F001B">
      <w:start w:val="1"/>
      <w:numFmt w:val="lowerRoman"/>
      <w:lvlText w:val="%9."/>
      <w:lvlJc w:val="right"/>
      <w:pPr>
        <w:tabs>
          <w:tab w:val="num" w:pos="9660"/>
        </w:tabs>
        <w:ind w:left="9660" w:hanging="180"/>
      </w:pPr>
    </w:lvl>
  </w:abstractNum>
  <w:abstractNum w:abstractNumId="9">
    <w:nsid w:val="640D1017"/>
    <w:multiLevelType w:val="hybridMultilevel"/>
    <w:tmpl w:val="76C2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DF50CC6"/>
    <w:multiLevelType w:val="hybridMultilevel"/>
    <w:tmpl w:val="8ED62EE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DF81508"/>
    <w:multiLevelType w:val="singleLevel"/>
    <w:tmpl w:val="03B6AA70"/>
    <w:lvl w:ilvl="0">
      <w:start w:val="8"/>
      <w:numFmt w:val="decimal"/>
      <w:lvlText w:val="%1)"/>
      <w:lvlJc w:val="left"/>
      <w:pPr>
        <w:tabs>
          <w:tab w:val="num" w:pos="1069"/>
        </w:tabs>
        <w:ind w:left="1069" w:hanging="360"/>
      </w:pPr>
      <w:rPr>
        <w:rFonts w:hint="default"/>
      </w:rPr>
    </w:lvl>
  </w:abstractNum>
  <w:abstractNum w:abstractNumId="12">
    <w:nsid w:val="74384977"/>
    <w:multiLevelType w:val="hybridMultilevel"/>
    <w:tmpl w:val="08A859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77F370D0"/>
    <w:multiLevelType w:val="hybridMultilevel"/>
    <w:tmpl w:val="D5969BC8"/>
    <w:lvl w:ilvl="0" w:tplc="73005A7C">
      <w:start w:val="1"/>
      <w:numFmt w:val="decimal"/>
      <w:lvlText w:val="%1."/>
      <w:lvlJc w:val="left"/>
      <w:pPr>
        <w:tabs>
          <w:tab w:val="num" w:pos="2095"/>
        </w:tabs>
        <w:ind w:left="2095" w:hanging="360"/>
      </w:pPr>
      <w:rPr>
        <w:rFonts w:hint="default"/>
      </w:rPr>
    </w:lvl>
    <w:lvl w:ilvl="1" w:tplc="04190019">
      <w:start w:val="1"/>
      <w:numFmt w:val="lowerLetter"/>
      <w:lvlText w:val="%2."/>
      <w:lvlJc w:val="left"/>
      <w:pPr>
        <w:tabs>
          <w:tab w:val="num" w:pos="2815"/>
        </w:tabs>
        <w:ind w:left="2815" w:hanging="360"/>
      </w:pPr>
    </w:lvl>
    <w:lvl w:ilvl="2" w:tplc="0419001B">
      <w:start w:val="1"/>
      <w:numFmt w:val="lowerRoman"/>
      <w:lvlText w:val="%3."/>
      <w:lvlJc w:val="right"/>
      <w:pPr>
        <w:tabs>
          <w:tab w:val="num" w:pos="3535"/>
        </w:tabs>
        <w:ind w:left="3535" w:hanging="180"/>
      </w:pPr>
    </w:lvl>
    <w:lvl w:ilvl="3" w:tplc="0419000F">
      <w:start w:val="1"/>
      <w:numFmt w:val="decimal"/>
      <w:lvlText w:val="%4."/>
      <w:lvlJc w:val="left"/>
      <w:pPr>
        <w:tabs>
          <w:tab w:val="num" w:pos="4255"/>
        </w:tabs>
        <w:ind w:left="4255" w:hanging="360"/>
      </w:pPr>
    </w:lvl>
    <w:lvl w:ilvl="4" w:tplc="04190019">
      <w:start w:val="1"/>
      <w:numFmt w:val="lowerLetter"/>
      <w:lvlText w:val="%5."/>
      <w:lvlJc w:val="left"/>
      <w:pPr>
        <w:tabs>
          <w:tab w:val="num" w:pos="4975"/>
        </w:tabs>
        <w:ind w:left="4975" w:hanging="360"/>
      </w:pPr>
    </w:lvl>
    <w:lvl w:ilvl="5" w:tplc="0419001B">
      <w:start w:val="1"/>
      <w:numFmt w:val="lowerRoman"/>
      <w:lvlText w:val="%6."/>
      <w:lvlJc w:val="right"/>
      <w:pPr>
        <w:tabs>
          <w:tab w:val="num" w:pos="5695"/>
        </w:tabs>
        <w:ind w:left="5695" w:hanging="180"/>
      </w:pPr>
    </w:lvl>
    <w:lvl w:ilvl="6" w:tplc="0419000F">
      <w:start w:val="1"/>
      <w:numFmt w:val="decimal"/>
      <w:lvlText w:val="%7."/>
      <w:lvlJc w:val="left"/>
      <w:pPr>
        <w:tabs>
          <w:tab w:val="num" w:pos="6415"/>
        </w:tabs>
        <w:ind w:left="6415" w:hanging="360"/>
      </w:pPr>
    </w:lvl>
    <w:lvl w:ilvl="7" w:tplc="04190019">
      <w:start w:val="1"/>
      <w:numFmt w:val="lowerLetter"/>
      <w:lvlText w:val="%8."/>
      <w:lvlJc w:val="left"/>
      <w:pPr>
        <w:tabs>
          <w:tab w:val="num" w:pos="7135"/>
        </w:tabs>
        <w:ind w:left="7135" w:hanging="360"/>
      </w:pPr>
    </w:lvl>
    <w:lvl w:ilvl="8" w:tplc="0419001B">
      <w:start w:val="1"/>
      <w:numFmt w:val="lowerRoman"/>
      <w:lvlText w:val="%9."/>
      <w:lvlJc w:val="right"/>
      <w:pPr>
        <w:tabs>
          <w:tab w:val="num" w:pos="7855"/>
        </w:tabs>
        <w:ind w:left="7855" w:hanging="180"/>
      </w:pPr>
    </w:lvl>
  </w:abstractNum>
  <w:abstractNum w:abstractNumId="14">
    <w:nsid w:val="7C354B42"/>
    <w:multiLevelType w:val="singleLevel"/>
    <w:tmpl w:val="CE6A31EC"/>
    <w:lvl w:ilvl="0">
      <w:start w:val="1"/>
      <w:numFmt w:val="decimal"/>
      <w:lvlText w:val=""/>
      <w:lvlJc w:val="left"/>
      <w:pPr>
        <w:tabs>
          <w:tab w:val="num" w:pos="360"/>
        </w:tabs>
        <w:ind w:left="360" w:hanging="360"/>
      </w:pPr>
      <w:rPr>
        <w:rFonts w:ascii="Times New Roman" w:hAnsi="Times New Roman" w:cs="Times New Roman" w:hint="default"/>
      </w:rPr>
    </w:lvl>
  </w:abstractNum>
  <w:num w:numId="1">
    <w:abstractNumId w:val="0"/>
    <w:lvlOverride w:ilvl="0">
      <w:lvl w:ilvl="0">
        <w:numFmt w:val="bullet"/>
        <w:lvlText w:val="-"/>
        <w:legacy w:legacy="1" w:legacySpace="0" w:legacyIndent="130"/>
        <w:lvlJc w:val="left"/>
        <w:rPr>
          <w:rFonts w:ascii="Times New Roman" w:hAnsi="Times New Roman" w:cs="Times New Roman" w:hint="default"/>
        </w:rPr>
      </w:lvl>
    </w:lvlOverride>
  </w:num>
  <w:num w:numId="2">
    <w:abstractNumId w:val="0"/>
    <w:lvlOverride w:ilvl="0">
      <w:lvl w:ilvl="0">
        <w:numFmt w:val="bullet"/>
        <w:lvlText w:val="-"/>
        <w:legacy w:legacy="1" w:legacySpace="0" w:legacyIndent="125"/>
        <w:lvlJc w:val="left"/>
        <w:rPr>
          <w:rFonts w:ascii="Times New Roman" w:hAnsi="Times New Roman" w:cs="Times New Roman" w:hint="default"/>
        </w:rPr>
      </w:lvl>
    </w:lvlOverride>
  </w:num>
  <w:num w:numId="3">
    <w:abstractNumId w:val="0"/>
    <w:lvlOverride w:ilvl="0">
      <w:lvl w:ilvl="0">
        <w:numFmt w:val="bullet"/>
        <w:lvlText w:val="-"/>
        <w:legacy w:legacy="1" w:legacySpace="0" w:legacyIndent="140"/>
        <w:lvlJc w:val="left"/>
        <w:rPr>
          <w:rFonts w:ascii="Times New Roman" w:hAnsi="Times New Roman" w:cs="Times New Roman" w:hint="default"/>
        </w:rPr>
      </w:lvl>
    </w:lvlOverride>
  </w:num>
  <w:num w:numId="4">
    <w:abstractNumId w:val="0"/>
    <w:lvlOverride w:ilvl="0">
      <w:lvl w:ilvl="0">
        <w:numFmt w:val="bullet"/>
        <w:lvlText w:val="-"/>
        <w:legacy w:legacy="1" w:legacySpace="0" w:legacyIndent="129"/>
        <w:lvlJc w:val="left"/>
        <w:rPr>
          <w:rFonts w:ascii="Times New Roman" w:hAnsi="Times New Roman" w:cs="Times New Roman" w:hint="default"/>
        </w:rPr>
      </w:lvl>
    </w:lvlOverride>
  </w:num>
  <w:num w:numId="5">
    <w:abstractNumId w:val="12"/>
  </w:num>
  <w:num w:numId="6">
    <w:abstractNumId w:val="10"/>
  </w:num>
  <w:num w:numId="7">
    <w:abstractNumId w:val="0"/>
    <w:lvlOverride w:ilvl="0">
      <w:lvl w:ilvl="0">
        <w:numFmt w:val="bullet"/>
        <w:lvlText w:val=""/>
        <w:legacy w:legacy="1" w:legacySpace="0" w:legacyIndent="360"/>
        <w:lvlJc w:val="left"/>
        <w:rPr>
          <w:rFonts w:ascii="Symbol" w:hAnsi="Symbol" w:cs="Symbol" w:hint="default"/>
        </w:rPr>
      </w:lvl>
    </w:lvlOverride>
  </w:num>
  <w:num w:numId="8">
    <w:abstractNumId w:val="3"/>
  </w:num>
  <w:num w:numId="9">
    <w:abstractNumId w:val="11"/>
  </w:num>
  <w:num w:numId="10">
    <w:abstractNumId w:val="14"/>
  </w:num>
  <w:num w:numId="11">
    <w:abstractNumId w:val="2"/>
  </w:num>
  <w:num w:numId="12">
    <w:abstractNumId w:val="4"/>
  </w:num>
  <w:num w:numId="13">
    <w:abstractNumId w:val="8"/>
  </w:num>
  <w:num w:numId="14">
    <w:abstractNumId w:val="5"/>
  </w:num>
  <w:num w:numId="15">
    <w:abstractNumId w:val="13"/>
  </w:num>
  <w:num w:numId="16">
    <w:abstractNumId w:val="1"/>
  </w:num>
  <w:num w:numId="17">
    <w:abstractNumId w:val="9"/>
  </w:num>
  <w:num w:numId="18">
    <w:abstractNumId w:val="7"/>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94E"/>
    <w:rsid w:val="00045390"/>
    <w:rsid w:val="0005701A"/>
    <w:rsid w:val="00066D15"/>
    <w:rsid w:val="00066E33"/>
    <w:rsid w:val="000820DE"/>
    <w:rsid w:val="00083AF8"/>
    <w:rsid w:val="000853E3"/>
    <w:rsid w:val="000B11EE"/>
    <w:rsid w:val="000B120C"/>
    <w:rsid w:val="000B323A"/>
    <w:rsid w:val="000E6E0C"/>
    <w:rsid w:val="000F7AE3"/>
    <w:rsid w:val="001054DD"/>
    <w:rsid w:val="00122126"/>
    <w:rsid w:val="00123689"/>
    <w:rsid w:val="00145CE8"/>
    <w:rsid w:val="0019110E"/>
    <w:rsid w:val="001E0664"/>
    <w:rsid w:val="002337DA"/>
    <w:rsid w:val="002D0305"/>
    <w:rsid w:val="002D1164"/>
    <w:rsid w:val="002D536D"/>
    <w:rsid w:val="00316953"/>
    <w:rsid w:val="003202E8"/>
    <w:rsid w:val="00342BE6"/>
    <w:rsid w:val="00343703"/>
    <w:rsid w:val="00356335"/>
    <w:rsid w:val="00357D03"/>
    <w:rsid w:val="003674E2"/>
    <w:rsid w:val="00377594"/>
    <w:rsid w:val="003C2633"/>
    <w:rsid w:val="003D1327"/>
    <w:rsid w:val="003E7CDE"/>
    <w:rsid w:val="003F4BA8"/>
    <w:rsid w:val="00402677"/>
    <w:rsid w:val="004063FE"/>
    <w:rsid w:val="004145AB"/>
    <w:rsid w:val="00422C3F"/>
    <w:rsid w:val="0043341D"/>
    <w:rsid w:val="00443D0A"/>
    <w:rsid w:val="00447A2A"/>
    <w:rsid w:val="00451EA6"/>
    <w:rsid w:val="004A32ED"/>
    <w:rsid w:val="004B3A28"/>
    <w:rsid w:val="004E7F38"/>
    <w:rsid w:val="00500E5A"/>
    <w:rsid w:val="00503DF8"/>
    <w:rsid w:val="00535E85"/>
    <w:rsid w:val="005405A7"/>
    <w:rsid w:val="00561F07"/>
    <w:rsid w:val="00573E06"/>
    <w:rsid w:val="00583094"/>
    <w:rsid w:val="00586785"/>
    <w:rsid w:val="00593732"/>
    <w:rsid w:val="00594FCE"/>
    <w:rsid w:val="005A77FB"/>
    <w:rsid w:val="005B2155"/>
    <w:rsid w:val="005B5CE8"/>
    <w:rsid w:val="005B5DB8"/>
    <w:rsid w:val="005C18B6"/>
    <w:rsid w:val="005E5FD3"/>
    <w:rsid w:val="00600A2D"/>
    <w:rsid w:val="006026B2"/>
    <w:rsid w:val="006400F1"/>
    <w:rsid w:val="00643B0F"/>
    <w:rsid w:val="006574BA"/>
    <w:rsid w:val="006B03CD"/>
    <w:rsid w:val="006C2D92"/>
    <w:rsid w:val="006C68A0"/>
    <w:rsid w:val="006D37B3"/>
    <w:rsid w:val="006E1152"/>
    <w:rsid w:val="006E29D6"/>
    <w:rsid w:val="006E3134"/>
    <w:rsid w:val="006F1E6F"/>
    <w:rsid w:val="007154A9"/>
    <w:rsid w:val="00716556"/>
    <w:rsid w:val="0072112C"/>
    <w:rsid w:val="007408D1"/>
    <w:rsid w:val="0074692D"/>
    <w:rsid w:val="00755CD5"/>
    <w:rsid w:val="00777053"/>
    <w:rsid w:val="007942A1"/>
    <w:rsid w:val="007C0912"/>
    <w:rsid w:val="007C656C"/>
    <w:rsid w:val="007D225D"/>
    <w:rsid w:val="007F2617"/>
    <w:rsid w:val="008008CF"/>
    <w:rsid w:val="008078AE"/>
    <w:rsid w:val="00824EDB"/>
    <w:rsid w:val="0087645C"/>
    <w:rsid w:val="0088196D"/>
    <w:rsid w:val="00891DBB"/>
    <w:rsid w:val="00897A37"/>
    <w:rsid w:val="008A285A"/>
    <w:rsid w:val="008A3994"/>
    <w:rsid w:val="008A7ED6"/>
    <w:rsid w:val="008E348A"/>
    <w:rsid w:val="008F4917"/>
    <w:rsid w:val="00937471"/>
    <w:rsid w:val="009401C4"/>
    <w:rsid w:val="00942030"/>
    <w:rsid w:val="009468A1"/>
    <w:rsid w:val="00956563"/>
    <w:rsid w:val="009750B4"/>
    <w:rsid w:val="009932A5"/>
    <w:rsid w:val="009B28A4"/>
    <w:rsid w:val="009B63BE"/>
    <w:rsid w:val="009F1C61"/>
    <w:rsid w:val="009F38CF"/>
    <w:rsid w:val="009F4FE5"/>
    <w:rsid w:val="00A12925"/>
    <w:rsid w:val="00A13228"/>
    <w:rsid w:val="00A13F08"/>
    <w:rsid w:val="00A31564"/>
    <w:rsid w:val="00A32749"/>
    <w:rsid w:val="00A6014D"/>
    <w:rsid w:val="00A74C6F"/>
    <w:rsid w:val="00A87214"/>
    <w:rsid w:val="00A9211B"/>
    <w:rsid w:val="00AA2818"/>
    <w:rsid w:val="00AA2865"/>
    <w:rsid w:val="00AA3CD9"/>
    <w:rsid w:val="00AD1095"/>
    <w:rsid w:val="00B31BC7"/>
    <w:rsid w:val="00B41E12"/>
    <w:rsid w:val="00BD440C"/>
    <w:rsid w:val="00BD53F3"/>
    <w:rsid w:val="00BE5FDA"/>
    <w:rsid w:val="00C01024"/>
    <w:rsid w:val="00C06DA7"/>
    <w:rsid w:val="00C103D7"/>
    <w:rsid w:val="00C1693D"/>
    <w:rsid w:val="00C22B7C"/>
    <w:rsid w:val="00C2736F"/>
    <w:rsid w:val="00C411DF"/>
    <w:rsid w:val="00C6501E"/>
    <w:rsid w:val="00C74999"/>
    <w:rsid w:val="00C91A2D"/>
    <w:rsid w:val="00C923DF"/>
    <w:rsid w:val="00CB307D"/>
    <w:rsid w:val="00CB7BE6"/>
    <w:rsid w:val="00CD6512"/>
    <w:rsid w:val="00CE2007"/>
    <w:rsid w:val="00CF0BE6"/>
    <w:rsid w:val="00CF0F3A"/>
    <w:rsid w:val="00CF6D32"/>
    <w:rsid w:val="00D00327"/>
    <w:rsid w:val="00D14446"/>
    <w:rsid w:val="00D52E55"/>
    <w:rsid w:val="00DA10E9"/>
    <w:rsid w:val="00DB0C5E"/>
    <w:rsid w:val="00DC19D9"/>
    <w:rsid w:val="00DF1BEA"/>
    <w:rsid w:val="00E301C6"/>
    <w:rsid w:val="00E3194E"/>
    <w:rsid w:val="00E47D7F"/>
    <w:rsid w:val="00E73B01"/>
    <w:rsid w:val="00E814AB"/>
    <w:rsid w:val="00EB6D04"/>
    <w:rsid w:val="00EF2E26"/>
    <w:rsid w:val="00F23AE0"/>
    <w:rsid w:val="00F30DA9"/>
    <w:rsid w:val="00F50682"/>
    <w:rsid w:val="00F54C43"/>
    <w:rsid w:val="00F57DE8"/>
    <w:rsid w:val="00F81418"/>
    <w:rsid w:val="00F92F6B"/>
    <w:rsid w:val="00FA4F43"/>
    <w:rsid w:val="00FC47F8"/>
    <w:rsid w:val="00FD7DF6"/>
    <w:rsid w:val="00FF4480"/>
    <w:rsid w:val="00FF69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94E"/>
    <w:pPr>
      <w:widowControl w:val="0"/>
      <w:autoSpaceDE w:val="0"/>
      <w:autoSpaceDN w:val="0"/>
      <w:adjustRightInd w:val="0"/>
    </w:pPr>
    <w:rPr>
      <w:rFonts w:ascii="Times New Roman" w:eastAsia="Times New Roman" w:hAnsi="Times New Roman"/>
    </w:rPr>
  </w:style>
  <w:style w:type="paragraph" w:styleId="2">
    <w:name w:val="heading 2"/>
    <w:basedOn w:val="a"/>
    <w:next w:val="a"/>
    <w:link w:val="20"/>
    <w:semiHidden/>
    <w:unhideWhenUsed/>
    <w:qFormat/>
    <w:rsid w:val="008008CF"/>
    <w:pPr>
      <w:keepNext/>
      <w:spacing w:before="240" w:after="60"/>
      <w:outlineLvl w:val="1"/>
    </w:pPr>
    <w:rPr>
      <w:rFonts w:ascii="Cambria" w:hAnsi="Cambria"/>
      <w:b/>
      <w:bCs/>
      <w:i/>
      <w:iCs/>
      <w:sz w:val="28"/>
      <w:szCs w:val="28"/>
    </w:rPr>
  </w:style>
  <w:style w:type="paragraph" w:styleId="6">
    <w:name w:val="heading 6"/>
    <w:basedOn w:val="a"/>
    <w:next w:val="a"/>
    <w:link w:val="60"/>
    <w:uiPriority w:val="99"/>
    <w:qFormat/>
    <w:rsid w:val="00A13F08"/>
    <w:pPr>
      <w:keepNext/>
      <w:widowControl/>
      <w:autoSpaceDE/>
      <w:autoSpaceDN/>
      <w:adjustRightInd/>
      <w:ind w:left="-426" w:right="-483"/>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A13F08"/>
    <w:rPr>
      <w:rFonts w:ascii="Times New Roman" w:hAnsi="Times New Roman" w:cs="Times New Roman"/>
      <w:sz w:val="20"/>
      <w:szCs w:val="20"/>
      <w:lang w:eastAsia="ru-RU"/>
    </w:rPr>
  </w:style>
  <w:style w:type="paragraph" w:styleId="a3">
    <w:name w:val="Normal (Web)"/>
    <w:basedOn w:val="a"/>
    <w:uiPriority w:val="99"/>
    <w:rsid w:val="00A13F08"/>
    <w:pPr>
      <w:widowControl/>
      <w:autoSpaceDE/>
      <w:autoSpaceDN/>
      <w:adjustRightInd/>
      <w:spacing w:before="100" w:beforeAutospacing="1" w:after="100" w:afterAutospacing="1"/>
    </w:pPr>
    <w:rPr>
      <w:sz w:val="24"/>
      <w:szCs w:val="24"/>
    </w:rPr>
  </w:style>
  <w:style w:type="character" w:styleId="a4">
    <w:name w:val="Hyperlink"/>
    <w:basedOn w:val="a0"/>
    <w:uiPriority w:val="99"/>
    <w:rsid w:val="00A13F08"/>
    <w:rPr>
      <w:color w:val="0000FF"/>
      <w:u w:val="single"/>
    </w:rPr>
  </w:style>
  <w:style w:type="paragraph" w:styleId="a5">
    <w:name w:val="footer"/>
    <w:basedOn w:val="a"/>
    <w:link w:val="a6"/>
    <w:uiPriority w:val="99"/>
    <w:rsid w:val="00A13F08"/>
    <w:pPr>
      <w:widowControl/>
      <w:tabs>
        <w:tab w:val="center" w:pos="4677"/>
        <w:tab w:val="right" w:pos="9355"/>
      </w:tabs>
      <w:autoSpaceDE/>
      <w:autoSpaceDN/>
      <w:adjustRightInd/>
    </w:pPr>
    <w:rPr>
      <w:sz w:val="24"/>
      <w:szCs w:val="24"/>
    </w:rPr>
  </w:style>
  <w:style w:type="character" w:customStyle="1" w:styleId="a6">
    <w:name w:val="Нижний колонтитул Знак"/>
    <w:basedOn w:val="a0"/>
    <w:link w:val="a5"/>
    <w:uiPriority w:val="99"/>
    <w:locked/>
    <w:rsid w:val="00A13F08"/>
    <w:rPr>
      <w:rFonts w:ascii="Times New Roman" w:hAnsi="Times New Roman" w:cs="Times New Roman"/>
      <w:sz w:val="24"/>
      <w:szCs w:val="24"/>
      <w:lang w:eastAsia="ru-RU"/>
    </w:rPr>
  </w:style>
  <w:style w:type="character" w:styleId="a7">
    <w:name w:val="page number"/>
    <w:basedOn w:val="a0"/>
    <w:uiPriority w:val="99"/>
    <w:rsid w:val="00A13F08"/>
  </w:style>
  <w:style w:type="paragraph" w:customStyle="1" w:styleId="3">
    <w:name w:val="Знак3"/>
    <w:basedOn w:val="a"/>
    <w:autoRedefine/>
    <w:uiPriority w:val="99"/>
    <w:rsid w:val="00A13F08"/>
    <w:pPr>
      <w:widowControl/>
      <w:autoSpaceDE/>
      <w:autoSpaceDN/>
      <w:adjustRightInd/>
      <w:spacing w:after="160" w:line="240" w:lineRule="exact"/>
    </w:pPr>
    <w:rPr>
      <w:rFonts w:eastAsia="SimSun"/>
      <w:b/>
      <w:bCs/>
      <w:sz w:val="28"/>
      <w:szCs w:val="28"/>
      <w:lang w:val="en-US" w:eastAsia="en-US"/>
    </w:rPr>
  </w:style>
  <w:style w:type="table" w:styleId="a8">
    <w:name w:val="Table Grid"/>
    <w:basedOn w:val="a1"/>
    <w:uiPriority w:val="99"/>
    <w:rsid w:val="00A13F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rsid w:val="00A13F08"/>
    <w:pPr>
      <w:widowControl/>
      <w:autoSpaceDE/>
      <w:autoSpaceDN/>
      <w:adjustRightInd/>
      <w:ind w:firstLine="720"/>
      <w:jc w:val="both"/>
    </w:pPr>
    <w:rPr>
      <w:sz w:val="28"/>
      <w:szCs w:val="28"/>
      <w:lang w:val="kk-KZ"/>
    </w:rPr>
  </w:style>
  <w:style w:type="character" w:customStyle="1" w:styleId="aa">
    <w:name w:val="Основной текст с отступом Знак"/>
    <w:basedOn w:val="a0"/>
    <w:link w:val="a9"/>
    <w:uiPriority w:val="99"/>
    <w:locked/>
    <w:rsid w:val="00A13F08"/>
    <w:rPr>
      <w:rFonts w:ascii="Times New Roman" w:hAnsi="Times New Roman" w:cs="Times New Roman"/>
      <w:sz w:val="24"/>
      <w:szCs w:val="24"/>
      <w:lang w:val="kk-KZ" w:eastAsia="ru-RU"/>
    </w:rPr>
  </w:style>
  <w:style w:type="paragraph" w:styleId="21">
    <w:name w:val="Body Text Indent 2"/>
    <w:basedOn w:val="a"/>
    <w:link w:val="22"/>
    <w:uiPriority w:val="99"/>
    <w:rsid w:val="00A13F08"/>
    <w:pPr>
      <w:widowControl/>
      <w:autoSpaceDE/>
      <w:autoSpaceDN/>
      <w:adjustRightInd/>
      <w:spacing w:after="120" w:line="480" w:lineRule="auto"/>
      <w:ind w:left="283"/>
    </w:pPr>
    <w:rPr>
      <w:sz w:val="24"/>
      <w:szCs w:val="24"/>
    </w:rPr>
  </w:style>
  <w:style w:type="character" w:customStyle="1" w:styleId="22">
    <w:name w:val="Основной текст с отступом 2 Знак"/>
    <w:basedOn w:val="a0"/>
    <w:link w:val="21"/>
    <w:uiPriority w:val="99"/>
    <w:locked/>
    <w:rsid w:val="00A13F08"/>
    <w:rPr>
      <w:rFonts w:ascii="Times New Roman" w:hAnsi="Times New Roman" w:cs="Times New Roman"/>
      <w:sz w:val="24"/>
      <w:szCs w:val="24"/>
      <w:lang w:eastAsia="ru-RU"/>
    </w:rPr>
  </w:style>
  <w:style w:type="paragraph" w:styleId="30">
    <w:name w:val="Body Text Indent 3"/>
    <w:basedOn w:val="a"/>
    <w:link w:val="31"/>
    <w:uiPriority w:val="99"/>
    <w:rsid w:val="00A13F08"/>
    <w:pPr>
      <w:widowControl/>
      <w:autoSpaceDE/>
      <w:autoSpaceDN/>
      <w:adjustRightInd/>
      <w:spacing w:after="120"/>
      <w:ind w:left="283"/>
    </w:pPr>
    <w:rPr>
      <w:sz w:val="16"/>
      <w:szCs w:val="16"/>
    </w:rPr>
  </w:style>
  <w:style w:type="character" w:customStyle="1" w:styleId="31">
    <w:name w:val="Основной текст с отступом 3 Знак"/>
    <w:basedOn w:val="a0"/>
    <w:link w:val="30"/>
    <w:uiPriority w:val="99"/>
    <w:locked/>
    <w:rsid w:val="00A13F08"/>
    <w:rPr>
      <w:rFonts w:ascii="Times New Roman" w:hAnsi="Times New Roman" w:cs="Times New Roman"/>
      <w:sz w:val="16"/>
      <w:szCs w:val="16"/>
      <w:lang w:eastAsia="ru-RU"/>
    </w:rPr>
  </w:style>
  <w:style w:type="paragraph" w:styleId="ab">
    <w:name w:val="Body Text"/>
    <w:basedOn w:val="a"/>
    <w:link w:val="ac"/>
    <w:uiPriority w:val="99"/>
    <w:rsid w:val="00A13F08"/>
    <w:pPr>
      <w:widowControl/>
      <w:autoSpaceDE/>
      <w:autoSpaceDN/>
      <w:adjustRightInd/>
      <w:spacing w:after="120"/>
    </w:pPr>
    <w:rPr>
      <w:sz w:val="24"/>
      <w:szCs w:val="24"/>
    </w:rPr>
  </w:style>
  <w:style w:type="character" w:customStyle="1" w:styleId="ac">
    <w:name w:val="Основной текст Знак"/>
    <w:basedOn w:val="a0"/>
    <w:link w:val="ab"/>
    <w:uiPriority w:val="99"/>
    <w:locked/>
    <w:rsid w:val="00A13F08"/>
    <w:rPr>
      <w:rFonts w:ascii="Times New Roman" w:hAnsi="Times New Roman" w:cs="Times New Roman"/>
      <w:sz w:val="24"/>
      <w:szCs w:val="24"/>
      <w:lang w:eastAsia="ru-RU"/>
    </w:rPr>
  </w:style>
  <w:style w:type="paragraph" w:styleId="ad">
    <w:name w:val="Subtitle"/>
    <w:basedOn w:val="a"/>
    <w:link w:val="ae"/>
    <w:uiPriority w:val="99"/>
    <w:qFormat/>
    <w:rsid w:val="00A13F08"/>
    <w:pPr>
      <w:widowControl/>
      <w:autoSpaceDE/>
      <w:autoSpaceDN/>
      <w:adjustRightInd/>
      <w:jc w:val="center"/>
    </w:pPr>
    <w:rPr>
      <w:rFonts w:ascii="Times New Roman CYR" w:hAnsi="Times New Roman CYR" w:cs="Times New Roman CYR"/>
      <w:b/>
      <w:bCs/>
      <w:caps/>
      <w:sz w:val="24"/>
      <w:szCs w:val="24"/>
    </w:rPr>
  </w:style>
  <w:style w:type="character" w:customStyle="1" w:styleId="ae">
    <w:name w:val="Подзаголовок Знак"/>
    <w:basedOn w:val="a0"/>
    <w:link w:val="ad"/>
    <w:uiPriority w:val="99"/>
    <w:locked/>
    <w:rsid w:val="00A13F08"/>
    <w:rPr>
      <w:rFonts w:ascii="Times New Roman CYR" w:hAnsi="Times New Roman CYR" w:cs="Times New Roman CYR"/>
      <w:b/>
      <w:bCs/>
      <w:caps/>
      <w:sz w:val="20"/>
      <w:szCs w:val="20"/>
      <w:lang w:eastAsia="ru-RU"/>
    </w:rPr>
  </w:style>
  <w:style w:type="paragraph" w:customStyle="1" w:styleId="af">
    <w:name w:val="Знак Знак"/>
    <w:basedOn w:val="a"/>
    <w:autoRedefine/>
    <w:uiPriority w:val="99"/>
    <w:rsid w:val="00A13F08"/>
    <w:pPr>
      <w:widowControl/>
      <w:autoSpaceDE/>
      <w:autoSpaceDN/>
      <w:adjustRightInd/>
      <w:spacing w:after="160" w:line="240" w:lineRule="exact"/>
    </w:pPr>
    <w:rPr>
      <w:rFonts w:eastAsia="SimSun"/>
      <w:b/>
      <w:bCs/>
      <w:sz w:val="28"/>
      <w:szCs w:val="28"/>
      <w:lang w:val="en-US" w:eastAsia="en-US"/>
    </w:rPr>
  </w:style>
  <w:style w:type="paragraph" w:customStyle="1" w:styleId="1">
    <w:name w:val="Знак Знак1"/>
    <w:basedOn w:val="a"/>
    <w:autoRedefine/>
    <w:uiPriority w:val="99"/>
    <w:rsid w:val="00A13F08"/>
    <w:pPr>
      <w:widowControl/>
      <w:autoSpaceDE/>
      <w:autoSpaceDN/>
      <w:adjustRightInd/>
      <w:spacing w:after="160" w:line="240" w:lineRule="exact"/>
    </w:pPr>
    <w:rPr>
      <w:rFonts w:eastAsia="SimSun"/>
      <w:b/>
      <w:bCs/>
      <w:sz w:val="28"/>
      <w:szCs w:val="28"/>
      <w:lang w:val="en-US" w:eastAsia="en-US"/>
    </w:rPr>
  </w:style>
  <w:style w:type="paragraph" w:styleId="32">
    <w:name w:val="Body Text 3"/>
    <w:basedOn w:val="a"/>
    <w:link w:val="33"/>
    <w:uiPriority w:val="99"/>
    <w:rsid w:val="00A13F08"/>
    <w:pPr>
      <w:widowControl/>
      <w:autoSpaceDE/>
      <w:autoSpaceDN/>
      <w:adjustRightInd/>
      <w:spacing w:after="120"/>
    </w:pPr>
    <w:rPr>
      <w:sz w:val="16"/>
      <w:szCs w:val="16"/>
    </w:rPr>
  </w:style>
  <w:style w:type="character" w:customStyle="1" w:styleId="33">
    <w:name w:val="Основной текст 3 Знак"/>
    <w:basedOn w:val="a0"/>
    <w:link w:val="32"/>
    <w:uiPriority w:val="99"/>
    <w:locked/>
    <w:rsid w:val="00A13F08"/>
    <w:rPr>
      <w:rFonts w:ascii="Times New Roman" w:hAnsi="Times New Roman" w:cs="Times New Roman"/>
      <w:sz w:val="16"/>
      <w:szCs w:val="16"/>
      <w:lang w:eastAsia="ru-RU"/>
    </w:rPr>
  </w:style>
  <w:style w:type="character" w:customStyle="1" w:styleId="20">
    <w:name w:val="Заголовок 2 Знак"/>
    <w:basedOn w:val="a0"/>
    <w:link w:val="2"/>
    <w:semiHidden/>
    <w:rsid w:val="008008CF"/>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91478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lzdrav.akmol.kz" TargetMode="External"/><Relationship Id="rId3" Type="http://schemas.openxmlformats.org/officeDocument/2006/relationships/settings" Target="settings.xml"/><Relationship Id="rId7" Type="http://schemas.openxmlformats.org/officeDocument/2006/relationships/hyperlink" Target="http://www.oblzdrav.akmol.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blzdrav.akmol.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15268</Words>
  <Characters>87031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Госзакуп</cp:lastModifiedBy>
  <cp:revision>31</cp:revision>
  <cp:lastPrinted>2012-05-04T03:51:00Z</cp:lastPrinted>
  <dcterms:created xsi:type="dcterms:W3CDTF">2012-01-19T03:44:00Z</dcterms:created>
  <dcterms:modified xsi:type="dcterms:W3CDTF">2012-05-04T03:53:00Z</dcterms:modified>
</cp:coreProperties>
</file>